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7" w:type="dxa"/>
        <w:jc w:val="center"/>
        <w:tblCellSpacing w:w="15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0078"/>
        <w:gridCol w:w="91"/>
        <w:gridCol w:w="91"/>
        <w:gridCol w:w="91"/>
        <w:gridCol w:w="91"/>
        <w:gridCol w:w="90"/>
        <w:gridCol w:w="91"/>
        <w:gridCol w:w="90"/>
        <w:gridCol w:w="90"/>
        <w:gridCol w:w="90"/>
        <w:gridCol w:w="90"/>
        <w:gridCol w:w="90"/>
        <w:gridCol w:w="49"/>
        <w:gridCol w:w="75"/>
      </w:tblGrid>
      <w:tr w:rsidR="00000000" w:rsidTr="00864472">
        <w:trPr>
          <w:tblCellSpacing w:w="15" w:type="dxa"/>
          <w:jc w:val="center"/>
        </w:trPr>
        <w:tc>
          <w:tcPr>
            <w:tcW w:w="111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jc w:val="center"/>
              <w:rPr>
                <w:b/>
                <w:bCs/>
                <w:color w:val="215868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67500" cy="1743075"/>
                  <wp:effectExtent l="19050" t="0" r="0" b="0"/>
                  <wp:docPr id="1" name="Imagem 1" descr="cabecalho-2016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abecalho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C1768">
            <w:r>
              <w:rPr>
                <w:sz w:val="4"/>
                <w:szCs w:val="4"/>
              </w:rPr>
              <w:t> </w:t>
            </w:r>
          </w:p>
        </w:tc>
      </w:tr>
      <w:tr w:rsidR="00000000" w:rsidTr="00864472">
        <w:trPr>
          <w:tblCellSpacing w:w="15" w:type="dxa"/>
          <w:jc w:val="center"/>
        </w:trPr>
        <w:tc>
          <w:tcPr>
            <w:tcW w:w="111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shd w:val="clear" w:color="auto" w:fill="FFFFFF"/>
              <w:jc w:val="center"/>
              <w:divId w:val="149305965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8"/>
                <w:szCs w:val="28"/>
              </w:rPr>
              <w:t>Nº 546 -</w:t>
            </w:r>
            <w:proofErr w:type="gramStart"/>
            <w:r>
              <w:rPr>
                <w:rStyle w:val="Forte"/>
                <w:rFonts w:ascii="Calibri" w:hAnsi="Calibri" w:cs="Calibri"/>
                <w:b w:val="0"/>
                <w:bCs w:val="0"/>
                <w:sz w:val="28"/>
                <w:szCs w:val="28"/>
              </w:rPr>
              <w:t xml:space="preserve">  </w:t>
            </w:r>
            <w:proofErr w:type="gramEnd"/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  <w:highlight w:val="yellow"/>
              </w:rPr>
              <w:t>  16 a 22/09/2016 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    </w:t>
            </w:r>
          </w:p>
        </w:tc>
      </w:tr>
      <w:tr w:rsidR="00000000" w:rsidTr="00864472">
        <w:trPr>
          <w:tblCellSpacing w:w="15" w:type="dxa"/>
          <w:jc w:val="center"/>
        </w:trPr>
        <w:tc>
          <w:tcPr>
            <w:tcW w:w="111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1768">
            <w:pPr>
              <w:rPr>
                <w:color w:val="1F497D"/>
                <w:sz w:val="8"/>
                <w:szCs w:val="8"/>
              </w:rPr>
            </w:pPr>
          </w:p>
          <w:p w:rsidR="00000000" w:rsidRDefault="007C1768">
            <w:pPr>
              <w:pStyle w:val="Ttulo1"/>
              <w:shd w:val="clear" w:color="auto" w:fill="92D050"/>
              <w:spacing w:before="0" w:beforeAutospacing="0" w:after="0" w:afterAutospacing="0"/>
              <w:ind w:left="90" w:right="90"/>
              <w:jc w:val="center"/>
              <w:divId w:val="892809585"/>
              <w:rPr>
                <w:rFonts w:ascii="Book Antiqua" w:eastAsia="Times New Roman" w:hAnsi="Book Antiqua"/>
                <w:b w:val="0"/>
                <w:bCs w:val="0"/>
                <w:color w:val="1F497D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Sínodo</w:t>
            </w:r>
          </w:p>
          <w:p w:rsidR="00000000" w:rsidRDefault="007C1768">
            <w:pPr>
              <w:jc w:val="both"/>
              <w:rPr>
                <w:rFonts w:ascii="Arial" w:hAnsi="Arial" w:cs="Arial"/>
                <w:color w:val="1F497D"/>
              </w:rPr>
            </w:pPr>
          </w:p>
          <w:p w:rsidR="00000000" w:rsidRDefault="007C1768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14605</wp:posOffset>
                  </wp:positionV>
                  <wp:extent cx="889000" cy="923925"/>
                  <wp:effectExtent l="19050" t="0" r="6350" b="0"/>
                  <wp:wrapSquare wrapText="bothSides"/>
                  <wp:docPr id="5" name="Imagem 0" descr="P.Daniel Meyer do Santos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P.Daniel Meyer do Santos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</w:rPr>
              <w:t xml:space="preserve">o domingo, </w:t>
            </w:r>
            <w:r>
              <w:rPr>
                <w:rFonts w:ascii="Arial" w:hAnsi="Arial" w:cs="Arial"/>
                <w:u w:val="single"/>
              </w:rPr>
              <w:t>11 de setembro</w:t>
            </w:r>
            <w:r>
              <w:rPr>
                <w:rFonts w:ascii="Arial" w:hAnsi="Arial" w:cs="Arial"/>
              </w:rPr>
              <w:t xml:space="preserve">, o Pastor Sinodal Geraldo Graf foi o pregador do culto de aniversário da Igreja </w:t>
            </w:r>
            <w:r>
              <w:rPr>
                <w:rFonts w:ascii="Arial" w:hAnsi="Arial" w:cs="Arial"/>
              </w:rPr>
              <w:t xml:space="preserve">da Paz - </w:t>
            </w:r>
            <w:r>
              <w:rPr>
                <w:rFonts w:ascii="Arial" w:hAnsi="Arial" w:cs="Arial"/>
                <w:b/>
                <w:bCs/>
              </w:rPr>
              <w:t>Paróquia Santo Amaro</w:t>
            </w:r>
            <w:r>
              <w:rPr>
                <w:rFonts w:ascii="Arial" w:hAnsi="Arial" w:cs="Arial"/>
              </w:rPr>
              <w:t xml:space="preserve">. Na ocasião, conduziu o ato de instalação do Pastor Daniel Meyer dos Santos. O Pastor Daniel vem da Alemanha e ocupará a vaga deixada pelo Pastor </w:t>
            </w:r>
            <w:proofErr w:type="spellStart"/>
            <w:r>
              <w:rPr>
                <w:rFonts w:ascii="Arial" w:hAnsi="Arial" w:cs="Arial"/>
              </w:rPr>
              <w:t>Jörn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Foth</w:t>
            </w:r>
            <w:proofErr w:type="spellEnd"/>
            <w:r>
              <w:rPr>
                <w:rFonts w:ascii="Arial" w:hAnsi="Arial" w:cs="Arial"/>
              </w:rPr>
              <w:t xml:space="preserve">, que entrementes retornou para a Baviera. </w:t>
            </w:r>
            <w:proofErr w:type="gramStart"/>
            <w:r>
              <w:rPr>
                <w:rFonts w:ascii="Arial" w:hAnsi="Arial" w:cs="Arial"/>
              </w:rPr>
              <w:t>após</w:t>
            </w:r>
            <w:proofErr w:type="gramEnd"/>
            <w:r>
              <w:rPr>
                <w:rFonts w:ascii="Arial" w:hAnsi="Arial" w:cs="Arial"/>
              </w:rPr>
              <w:t xml:space="preserve"> o culto, a Comunidade r</w:t>
            </w:r>
            <w:r>
              <w:rPr>
                <w:rFonts w:ascii="Arial" w:hAnsi="Arial" w:cs="Arial"/>
              </w:rPr>
              <w:t xml:space="preserve">ealizou a sua tradicional festa anual. </w:t>
            </w:r>
          </w:p>
          <w:p w:rsidR="00000000" w:rsidRDefault="007C1768">
            <w:pPr>
              <w:jc w:val="both"/>
              <w:rPr>
                <w:rFonts w:ascii="Arial" w:hAnsi="Arial" w:cs="Arial"/>
              </w:rPr>
            </w:pPr>
          </w:p>
          <w:p w:rsidR="00000000" w:rsidRDefault="007C1768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14605</wp:posOffset>
                  </wp:positionV>
                  <wp:extent cx="4319905" cy="1905000"/>
                  <wp:effectExtent l="19050" t="0" r="4445" b="0"/>
                  <wp:wrapSquare wrapText="bothSides"/>
                  <wp:docPr id="6" name="Imagem 6" descr="Reuniao dos pastores sinodai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uniao dos pastores sinodai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9905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</w:rPr>
              <w:t xml:space="preserve">os dias </w:t>
            </w:r>
            <w:r>
              <w:rPr>
                <w:rFonts w:ascii="Arial" w:hAnsi="Arial" w:cs="Arial"/>
                <w:u w:val="single"/>
              </w:rPr>
              <w:t>12 a 17 de setembro</w:t>
            </w:r>
            <w:r>
              <w:rPr>
                <w:rFonts w:ascii="Arial" w:hAnsi="Arial" w:cs="Arial"/>
              </w:rPr>
              <w:t xml:space="preserve">, o Pastor Sinodal participa em São Leopoldo/RS da </w:t>
            </w:r>
            <w:r>
              <w:rPr>
                <w:rFonts w:ascii="Arial" w:hAnsi="Arial" w:cs="Arial"/>
                <w:b/>
                <w:bCs/>
              </w:rPr>
              <w:t xml:space="preserve">Reunião da Presidência da IECLB com os Pastores e Pastoras </w:t>
            </w:r>
            <w:proofErr w:type="spellStart"/>
            <w:r>
              <w:rPr>
                <w:rFonts w:ascii="Arial" w:hAnsi="Arial" w:cs="Arial"/>
                <w:b/>
                <w:bCs/>
              </w:rPr>
              <w:t>Sinodais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000000" w:rsidRDefault="007C17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Nos dias 16 e 17, também os Presidentes e os Tesoureiros </w:t>
            </w:r>
            <w:proofErr w:type="spellStart"/>
            <w:r>
              <w:rPr>
                <w:rFonts w:ascii="Arial" w:hAnsi="Arial" w:cs="Arial"/>
              </w:rPr>
              <w:t>Sinodais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participam dessa reunião.</w:t>
            </w:r>
          </w:p>
          <w:p w:rsidR="00000000" w:rsidRDefault="007C1768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</w:rPr>
                <w:t>Mais informações&gt;&gt;&gt;</w:t>
              </w:r>
            </w:hyperlink>
          </w:p>
          <w:p w:rsidR="00000000" w:rsidRDefault="007C1768">
            <w:pPr>
              <w:jc w:val="center"/>
              <w:rPr>
                <w:rFonts w:ascii="Century" w:hAnsi="Century"/>
                <w:color w:val="632423"/>
                <w:highlight w:val="green"/>
              </w:rPr>
            </w:pPr>
          </w:p>
          <w:p w:rsidR="00000000" w:rsidRDefault="007C17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FF33"/>
                <w:sz w:val="32"/>
                <w:szCs w:val="32"/>
                <w:highlight w:val="green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highlight w:val="green"/>
              </w:rPr>
              <w:t>   VEM AÍ... 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highlight w:val="green"/>
              </w:rPr>
              <w:t xml:space="preserve">  </w:t>
            </w:r>
            <w:r>
              <w:rPr>
                <w:rFonts w:ascii="Arial" w:hAnsi="Arial" w:cs="Arial"/>
                <w:b/>
                <w:bCs/>
                <w:i/>
                <w:iCs/>
                <w:color w:val="66FF33"/>
                <w:sz w:val="32"/>
                <w:szCs w:val="32"/>
                <w:highlight w:val="green"/>
              </w:rPr>
              <w:t>.</w:t>
            </w:r>
            <w:proofErr w:type="gramEnd"/>
          </w:p>
          <w:p w:rsidR="00000000" w:rsidRDefault="007C17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16 a 18 de setembro</w:t>
            </w:r>
            <w:r>
              <w:rPr>
                <w:rFonts w:ascii="Arial" w:hAnsi="Arial" w:cs="Arial"/>
              </w:rPr>
              <w:t xml:space="preserve"> - Encontro</w:t>
            </w:r>
            <w:proofErr w:type="gramEnd"/>
            <w:r>
              <w:rPr>
                <w:rFonts w:ascii="Arial" w:hAnsi="Arial" w:cs="Arial"/>
              </w:rPr>
              <w:t xml:space="preserve"> de Jovens do Núcleo </w:t>
            </w:r>
            <w:r>
              <w:rPr>
                <w:rFonts w:ascii="Arial" w:hAnsi="Arial" w:cs="Arial"/>
              </w:rPr>
              <w:t xml:space="preserve">Campinas em </w:t>
            </w:r>
            <w:proofErr w:type="spellStart"/>
            <w:r>
              <w:rPr>
                <w:rFonts w:ascii="Arial" w:hAnsi="Arial" w:cs="Arial"/>
              </w:rPr>
              <w:t>Souzas</w:t>
            </w:r>
            <w:proofErr w:type="spellEnd"/>
            <w:r>
              <w:rPr>
                <w:rFonts w:ascii="Arial" w:hAnsi="Arial" w:cs="Arial"/>
              </w:rPr>
              <w:t xml:space="preserve"> (Campinas/SP).</w:t>
            </w:r>
          </w:p>
          <w:p w:rsidR="00000000" w:rsidRDefault="007C1768">
            <w:pPr>
              <w:spacing w:before="40"/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>
              <w:rPr>
                <w:rFonts w:ascii="Arial" w:hAnsi="Arial" w:cs="Arial"/>
                <w:b/>
                <w:bCs/>
              </w:rPr>
              <w:t>18 de setembro</w:t>
            </w:r>
            <w:r>
              <w:rPr>
                <w:rFonts w:ascii="Arial" w:hAnsi="Arial" w:cs="Arial"/>
              </w:rPr>
              <w:t xml:space="preserve"> - Instalação do Ministro Religioso Candidato ao Ministério Pastoral </w:t>
            </w:r>
            <w:proofErr w:type="spellStart"/>
            <w:r>
              <w:rPr>
                <w:rFonts w:ascii="Arial" w:hAnsi="Arial" w:cs="Arial"/>
              </w:rPr>
              <w:t>Dieison</w:t>
            </w:r>
            <w:proofErr w:type="spellEnd"/>
            <w:r>
              <w:rPr>
                <w:rFonts w:ascii="Arial" w:hAnsi="Arial" w:cs="Arial"/>
              </w:rPr>
              <w:t xml:space="preserve"> Gross Ferreira no Período Prático de Habilitação ao Ministério (PPHM) em Campinas/SP.</w:t>
            </w:r>
            <w:r>
              <w:rPr>
                <w:rFonts w:ascii="Arial" w:hAnsi="Arial" w:cs="Arial"/>
                <w:b/>
                <w:bCs/>
                <w:color w:val="1F497D"/>
              </w:rPr>
              <w:t xml:space="preserve"> </w:t>
            </w:r>
          </w:p>
          <w:p w:rsidR="00000000" w:rsidRDefault="007C1768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24 de setembro</w:t>
            </w:r>
            <w:r>
              <w:rPr>
                <w:rFonts w:ascii="Arial" w:hAnsi="Arial" w:cs="Arial"/>
              </w:rPr>
              <w:t xml:space="preserve"> - Instalação da Pastora </w:t>
            </w:r>
            <w:proofErr w:type="spellStart"/>
            <w:r>
              <w:rPr>
                <w:rFonts w:ascii="Arial" w:hAnsi="Arial" w:cs="Arial"/>
              </w:rPr>
              <w:t>Argel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K. </w:t>
            </w:r>
            <w:proofErr w:type="spellStart"/>
            <w:r>
              <w:rPr>
                <w:rFonts w:ascii="Arial" w:hAnsi="Arial" w:cs="Arial"/>
              </w:rPr>
              <w:t>Karlsburg</w:t>
            </w:r>
            <w:proofErr w:type="spellEnd"/>
            <w:r>
              <w:rPr>
                <w:rFonts w:ascii="Arial" w:hAnsi="Arial" w:cs="Arial"/>
              </w:rPr>
              <w:t xml:space="preserve"> - Paróquia de Limeira/SP </w:t>
            </w:r>
          </w:p>
          <w:p w:rsidR="00000000" w:rsidRDefault="007C1768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25 de setembro (15 horas)</w:t>
            </w:r>
            <w:r>
              <w:rPr>
                <w:rFonts w:ascii="Arial" w:hAnsi="Arial" w:cs="Arial"/>
              </w:rPr>
              <w:t xml:space="preserve"> - Instalação do Pastor Alberi Neumann - Paróquia </w:t>
            </w:r>
            <w:proofErr w:type="spellStart"/>
            <w:proofErr w:type="gramStart"/>
            <w:r>
              <w:rPr>
                <w:rFonts w:ascii="Arial" w:hAnsi="Arial" w:cs="Arial"/>
              </w:rPr>
              <w:t>dio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ABCD,  Santo André/SP </w:t>
            </w:r>
          </w:p>
          <w:p w:rsidR="00000000" w:rsidRDefault="007C1768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26 a 28 de setembro</w:t>
            </w:r>
            <w:r>
              <w:rPr>
                <w:rFonts w:ascii="Arial" w:hAnsi="Arial" w:cs="Arial"/>
              </w:rPr>
              <w:t xml:space="preserve"> - Curso Trilha8 - </w:t>
            </w:r>
            <w:proofErr w:type="gramStart"/>
            <w:r>
              <w:rPr>
                <w:rFonts w:ascii="Arial" w:hAnsi="Arial" w:cs="Arial"/>
              </w:rPr>
              <w:t>Pio</w:t>
            </w:r>
            <w:proofErr w:type="gramEnd"/>
            <w:r>
              <w:rPr>
                <w:rFonts w:ascii="Arial" w:hAnsi="Arial" w:cs="Arial"/>
              </w:rPr>
              <w:t xml:space="preserve"> XI - Alto da Lapa, São Paulo/SP</w:t>
            </w:r>
          </w:p>
          <w:p w:rsidR="00000000" w:rsidRDefault="007C1768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30 de setembro</w:t>
            </w:r>
            <w:r>
              <w:rPr>
                <w:rFonts w:ascii="Arial" w:hAnsi="Arial" w:cs="Arial"/>
              </w:rPr>
              <w:t xml:space="preserve"> - Avaliação/Visitação - </w:t>
            </w:r>
            <w:r>
              <w:rPr>
                <w:rFonts w:ascii="Arial" w:hAnsi="Arial" w:cs="Arial"/>
              </w:rPr>
              <w:t>Paróquia de Rio Claro/SP</w:t>
            </w:r>
          </w:p>
          <w:p w:rsidR="00000000" w:rsidRDefault="007C1768">
            <w:pPr>
              <w:jc w:val="both"/>
              <w:rPr>
                <w:rFonts w:ascii="Calibri" w:hAnsi="Calibri" w:cs="Calibri"/>
                <w:color w:val="1F497D"/>
              </w:rPr>
            </w:pPr>
          </w:p>
          <w:p w:rsidR="00000000" w:rsidRDefault="007C1768">
            <w:pPr>
              <w:jc w:val="center"/>
              <w:rPr>
                <w:rFonts w:ascii="Berlin Sans FB Demi" w:hAnsi="Berlin Sans FB Demi"/>
                <w:color w:val="943634"/>
                <w:sz w:val="36"/>
                <w:szCs w:val="36"/>
              </w:rPr>
            </w:pPr>
            <w:hyperlink r:id="rId10" w:history="1">
              <w:r>
                <w:rPr>
                  <w:rStyle w:val="Hyperlink"/>
                  <w:rFonts w:ascii="Berlin Sans FB Demi" w:hAnsi="Berlin Sans FB Demi"/>
                  <w:sz w:val="36"/>
                  <w:szCs w:val="36"/>
                </w:rPr>
                <w:t>Campanha Vai-Vem 2016</w:t>
              </w:r>
            </w:hyperlink>
          </w:p>
          <w:p w:rsidR="00000000" w:rsidRDefault="007C1768">
            <w:pPr>
              <w:jc w:val="both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 xml:space="preserve">“A missão de Deus não está à venda.”  Desde o Domingo de Pentecostes estamos numa grande missão: </w:t>
            </w:r>
            <w:r>
              <w:rPr>
                <w:rFonts w:ascii="Arial" w:hAnsi="Arial" w:cs="Arial"/>
                <w:color w:val="215868"/>
              </w:rPr>
              <w:br/>
            </w:r>
            <w:r>
              <w:rPr>
                <w:rFonts w:ascii="Arial" w:hAnsi="Arial" w:cs="Arial"/>
                <w:b/>
                <w:bCs/>
                <w:color w:val="943634"/>
              </w:rPr>
              <w:t xml:space="preserve">a </w:t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align>top</wp:align>
                  </wp:positionV>
                  <wp:extent cx="1425575" cy="1441450"/>
                  <wp:effectExtent l="19050" t="0" r="3175" b="0"/>
                  <wp:wrapSquare wrapText="bothSides"/>
                  <wp:docPr id="4" name="Imagem 2" descr="VAI VEM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VAI VEM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4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12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Campanha Vai e Vem</w:t>
              </w:r>
            </w:hyperlink>
            <w:r>
              <w:rPr>
                <w:rFonts w:ascii="Arial" w:hAnsi="Arial" w:cs="Arial"/>
                <w:color w:val="215868"/>
              </w:rPr>
              <w:t>. Uma maneira que a nossa igreja nos proporciona para mostrarmos gratidão a Deus. Somos igreja de Cristo e nossa missão é co</w:t>
            </w:r>
            <w:r>
              <w:rPr>
                <w:rFonts w:ascii="Arial" w:hAnsi="Arial" w:cs="Arial"/>
                <w:color w:val="215868"/>
              </w:rPr>
              <w:t xml:space="preserve">nvidar e incentivar </w:t>
            </w:r>
            <w:proofErr w:type="gramStart"/>
            <w:r>
              <w:rPr>
                <w:rFonts w:ascii="Arial" w:hAnsi="Arial" w:cs="Arial"/>
                <w:color w:val="215868"/>
              </w:rPr>
              <w:t>a nossos</w:t>
            </w:r>
            <w:proofErr w:type="gramEnd"/>
            <w:r>
              <w:rPr>
                <w:rFonts w:ascii="Arial" w:hAnsi="Arial" w:cs="Arial"/>
                <w:color w:val="215868"/>
              </w:rPr>
              <w:t xml:space="preserve"> membros, amigos e a todas as pessoas a participarem deste grande </w:t>
            </w: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819150" cy="1076325"/>
                  <wp:effectExtent l="19050" t="0" r="0" b="0"/>
                  <wp:wrapSquare wrapText="bothSides"/>
                  <wp:docPr id="3" name="Imagem 1" descr="Luis Clau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uis Clau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215868"/>
              </w:rPr>
              <w:t xml:space="preserve">movimento. Vamos juntos neste </w:t>
            </w:r>
            <w:hyperlink r:id="rId14" w:history="1">
              <w:r>
                <w:rPr>
                  <w:rStyle w:val="Hyperlink"/>
                  <w:rFonts w:ascii="Arial" w:hAnsi="Arial" w:cs="Arial"/>
                </w:rPr>
                <w:t>“Vai e Vem”</w:t>
              </w:r>
            </w:hyperlink>
            <w:r>
              <w:rPr>
                <w:rFonts w:ascii="Arial" w:hAnsi="Arial" w:cs="Arial"/>
                <w:color w:val="215868"/>
              </w:rPr>
              <w:t xml:space="preserve"> e ajudar muitas comunidades e projetos missionários da nossa i</w:t>
            </w:r>
            <w:r>
              <w:rPr>
                <w:rFonts w:ascii="Arial" w:hAnsi="Arial" w:cs="Arial"/>
                <w:color w:val="215868"/>
              </w:rPr>
              <w:t xml:space="preserve">greja. </w:t>
            </w:r>
            <w:proofErr w:type="gramStart"/>
            <w:r>
              <w:rPr>
                <w:rFonts w:ascii="Arial" w:hAnsi="Arial" w:cs="Arial"/>
                <w:color w:val="215868"/>
              </w:rPr>
              <w:t>Parte das doações serão</w:t>
            </w:r>
            <w:proofErr w:type="gramEnd"/>
            <w:r>
              <w:rPr>
                <w:rFonts w:ascii="Arial" w:hAnsi="Arial" w:cs="Arial"/>
                <w:color w:val="215868"/>
              </w:rPr>
              <w:t xml:space="preserve"> direcionadas para comunidades e projetos do nosso Sínodo.  </w:t>
            </w:r>
          </w:p>
          <w:p w:rsidR="00000000" w:rsidRDefault="007C1768">
            <w:pPr>
              <w:jc w:val="both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 xml:space="preserve">“Pela Graça de </w:t>
            </w:r>
            <w:bookmarkStart w:id="0" w:name="_GoBack"/>
            <w:bookmarkEnd w:id="0"/>
            <w:r>
              <w:rPr>
                <w:rFonts w:ascii="Arial" w:hAnsi="Arial" w:cs="Arial"/>
                <w:color w:val="215868"/>
              </w:rPr>
              <w:t>Deus, livres para cuidar da missão da nossa igreja nas comunidades e projetos”</w:t>
            </w:r>
          </w:p>
          <w:p w:rsidR="00000000" w:rsidRDefault="007C1768">
            <w:pPr>
              <w:jc w:val="both"/>
              <w:rPr>
                <w:rFonts w:ascii="Arial" w:hAnsi="Arial" w:cs="Arial"/>
                <w:color w:val="215868"/>
                <w:sz w:val="18"/>
                <w:szCs w:val="18"/>
              </w:rPr>
            </w:pPr>
          </w:p>
          <w:p w:rsidR="00000000" w:rsidRDefault="007C1768">
            <w:pPr>
              <w:jc w:val="both"/>
              <w:rPr>
                <w:rFonts w:ascii="Arial" w:hAnsi="Arial" w:cs="Arial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215868"/>
                <w:sz w:val="18"/>
                <w:szCs w:val="18"/>
              </w:rPr>
              <w:t xml:space="preserve">Luís Cláudio Blank - Coordenador da </w:t>
            </w:r>
            <w:hyperlink r:id="rId15" w:history="1">
              <w:r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Campanha Vai e Vem </w:t>
              </w:r>
            </w:hyperlink>
            <w:r>
              <w:rPr>
                <w:rFonts w:ascii="Arial" w:hAnsi="Arial" w:cs="Arial"/>
                <w:i/>
                <w:iCs/>
                <w:color w:val="215868"/>
                <w:sz w:val="18"/>
                <w:szCs w:val="18"/>
              </w:rPr>
              <w:t xml:space="preserve"> no Sínodo Sudeste</w:t>
            </w:r>
          </w:p>
          <w:p w:rsidR="00000000" w:rsidRDefault="007C1768">
            <w:pPr>
              <w:jc w:val="both"/>
              <w:rPr>
                <w:rFonts w:ascii="Arial" w:hAnsi="Arial" w:cs="Arial"/>
                <w:i/>
                <w:iCs/>
                <w:color w:val="215868"/>
              </w:rPr>
            </w:pPr>
          </w:p>
          <w:p w:rsidR="00000000" w:rsidRDefault="007C1768">
            <w:pPr>
              <w:jc w:val="both"/>
              <w:rPr>
                <w:b/>
                <w:bCs/>
                <w:color w:val="943634"/>
                <w:sz w:val="20"/>
                <w:szCs w:val="20"/>
              </w:rPr>
            </w:pPr>
            <w:r>
              <w:rPr>
                <w:b/>
                <w:bCs/>
                <w:color w:val="943634"/>
                <w:sz w:val="20"/>
                <w:szCs w:val="20"/>
              </w:rPr>
              <w:t xml:space="preserve">A Campanha Vai e </w:t>
            </w:r>
            <w:proofErr w:type="gramStart"/>
            <w:r>
              <w:rPr>
                <w:b/>
                <w:bCs/>
                <w:color w:val="943634"/>
                <w:sz w:val="20"/>
                <w:szCs w:val="20"/>
              </w:rPr>
              <w:t>Vem</w:t>
            </w:r>
            <w:proofErr w:type="gramEnd"/>
            <w:r>
              <w:rPr>
                <w:b/>
                <w:bCs/>
                <w:color w:val="943634"/>
                <w:sz w:val="20"/>
                <w:szCs w:val="20"/>
              </w:rPr>
              <w:t xml:space="preserve"> 2016 se encerra no último domingo de setembro. Até lá, teremos a oportunidade de ofertar para que os trabalhos </w:t>
            </w:r>
            <w:r>
              <w:rPr>
                <w:b/>
                <w:bCs/>
                <w:color w:val="943634"/>
                <w:sz w:val="20"/>
                <w:szCs w:val="20"/>
              </w:rPr>
              <w:t>missionários em nossa Igreja e em nosso Sínodo possam ser conduzidos com sustentabilidade. Se cada membro do Sínodo Sudeste (somos aproximadamente 20 mil) separar por semana R$ 1,00 para a Campanha Vai e Vem, teremos suficientes para garantir o trabalho mi</w:t>
            </w:r>
            <w:r>
              <w:rPr>
                <w:b/>
                <w:bCs/>
                <w:color w:val="943634"/>
                <w:sz w:val="20"/>
                <w:szCs w:val="20"/>
              </w:rPr>
              <w:t>ssionário em 2017.</w:t>
            </w:r>
          </w:p>
          <w:p w:rsidR="00000000" w:rsidRDefault="007C1768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7C1768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314676862"/>
              <w:rPr>
                <w:rStyle w:val="Forte"/>
                <w:rFonts w:eastAsia="Times New Roman"/>
                <w:smallCaps/>
                <w:spacing w:val="20"/>
                <w:sz w:val="24"/>
                <w:szCs w:val="24"/>
              </w:rPr>
            </w:pPr>
            <w:r>
              <w:rPr>
                <w:rStyle w:val="Forte"/>
                <w:rFonts w:ascii="Century Gothic" w:eastAsia="Times New Roman" w:hAnsi="Century Gothic"/>
                <w:b/>
                <w:bCs/>
                <w:smallCaps/>
                <w:spacing w:val="20"/>
                <w:sz w:val="24"/>
                <w:szCs w:val="24"/>
              </w:rPr>
              <w:t xml:space="preserve">Motivações para as Ofertas nos Cultos </w:t>
            </w:r>
          </w:p>
          <w:p w:rsidR="00000000" w:rsidRDefault="007C1768">
            <w:pPr>
              <w:shd w:val="clear" w:color="auto" w:fill="DAEEF3"/>
              <w:jc w:val="center"/>
              <w:rPr>
                <w:rStyle w:val="Forte"/>
                <w:rFonts w:ascii="Century Gothic" w:hAnsi="Century Gothic"/>
                <w:i/>
                <w:iCs/>
              </w:rPr>
            </w:pPr>
            <w:r>
              <w:rPr>
                <w:rStyle w:val="Forte"/>
                <w:rFonts w:ascii="Century Gothic" w:hAnsi="Century Gothic"/>
                <w:i/>
                <w:iCs/>
              </w:rPr>
              <w:t>A</w:t>
            </w:r>
            <w:r>
              <w:rPr>
                <w:rStyle w:val="Forte"/>
                <w:rFonts w:ascii="Century Gothic" w:hAnsi="Century Gothic"/>
              </w:rPr>
              <w:t xml:space="preserve">s dádivas partilhadas nos </w:t>
            </w:r>
            <w:proofErr w:type="gramStart"/>
            <w:r>
              <w:rPr>
                <w:rStyle w:val="Forte"/>
                <w:rFonts w:ascii="Century Gothic" w:hAnsi="Century Gothic"/>
              </w:rPr>
              <w:t>Cultos ...</w:t>
            </w:r>
            <w:proofErr w:type="gramEnd"/>
          </w:p>
          <w:p w:rsidR="00000000" w:rsidRDefault="007C1768">
            <w:pPr>
              <w:shd w:val="clear" w:color="auto" w:fill="DAEEF3"/>
              <w:jc w:val="center"/>
              <w:divId w:val="1994790179"/>
              <w:rPr>
                <w:rStyle w:val="Forte"/>
                <w:rFonts w:ascii="Arial" w:hAnsi="Arial" w:cs="Arial"/>
                <w:i/>
                <w:iCs/>
                <w:color w:val="215868"/>
                <w:sz w:val="18"/>
                <w:szCs w:val="18"/>
              </w:rPr>
            </w:pPr>
          </w:p>
          <w:p w:rsidR="00000000" w:rsidRDefault="007C1768">
            <w:pPr>
              <w:shd w:val="clear" w:color="auto" w:fill="DAEEF3"/>
              <w:jc w:val="center"/>
              <w:divId w:val="1994790179"/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18 DE SETEMBRO – 18º DOMINGO APÓS PENTECOSTES</w:t>
            </w:r>
          </w:p>
          <w:p w:rsidR="00000000" w:rsidRDefault="007C1768">
            <w:pPr>
              <w:shd w:val="clear" w:color="auto" w:fill="DAEEF3"/>
              <w:jc w:val="center"/>
              <w:divId w:val="1994790179"/>
              <w:rPr>
                <w:rStyle w:val="Forte"/>
                <w:rFonts w:ascii="Century Gothic" w:hAnsi="Century Gothic"/>
                <w:i/>
                <w:iCs/>
                <w:color w:val="1F497D"/>
                <w:sz w:val="24"/>
                <w:szCs w:val="24"/>
              </w:rPr>
            </w:pPr>
            <w:proofErr w:type="gramStart"/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são</w:t>
            </w:r>
            <w:proofErr w:type="gramEnd"/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 destinadas pelo Sinodo Sudeste para Apoio a Paróquias em Dificuldade</w:t>
            </w:r>
            <w:r>
              <w:rPr>
                <w:rStyle w:val="Forte"/>
                <w:rFonts w:ascii="Century Gothic" w:hAnsi="Century Gothic"/>
                <w:b w:val="0"/>
                <w:bCs w:val="0"/>
                <w:i/>
                <w:iCs/>
                <w:color w:val="215868"/>
                <w:sz w:val="24"/>
                <w:szCs w:val="24"/>
              </w:rPr>
              <w:t>–</w:t>
            </w:r>
            <w:r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  <w:t>Oferta Sinodal</w:t>
            </w:r>
          </w:p>
          <w:p w:rsidR="00000000" w:rsidRDefault="007C1768">
            <w:pPr>
              <w:shd w:val="clear" w:color="auto" w:fill="DAEEF3"/>
              <w:jc w:val="both"/>
              <w:divId w:val="1994790179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A Paróquia Rio de Janeiro - Norte, com sede na Ilha do Governador, Rio de Janeiro é uma paróquia que enfrenta dificuldades, pois são poucos os membros contribuintes. Para manter os trabalhos e poder investir em missão, a mesma necessita do auxílio de da so</w:t>
            </w:r>
            <w:r>
              <w:rPr>
                <w:rFonts w:ascii="Arial" w:hAnsi="Arial" w:cs="Arial"/>
              </w:rPr>
              <w:t>lidariedade de todas as comunidades no Sínodo Sudeste. Sua oferta pode fazer a diferença!</w:t>
            </w:r>
          </w:p>
          <w:p w:rsidR="00000000" w:rsidRDefault="007C1768">
            <w:pPr>
              <w:shd w:val="clear" w:color="auto" w:fill="DAEEF3"/>
              <w:jc w:val="both"/>
              <w:divId w:val="1994790179"/>
              <w:rPr>
                <w:color w:val="1F497D"/>
                <w:sz w:val="20"/>
                <w:szCs w:val="20"/>
              </w:rPr>
            </w:pPr>
          </w:p>
          <w:p w:rsidR="00000000" w:rsidRDefault="007C1768">
            <w:r>
              <w:t> </w:t>
            </w:r>
          </w:p>
        </w:tc>
      </w:tr>
      <w:tr w:rsidR="00000000" w:rsidTr="00864472">
        <w:trPr>
          <w:tblCellSpacing w:w="15" w:type="dxa"/>
          <w:jc w:val="center"/>
        </w:trPr>
        <w:tc>
          <w:tcPr>
            <w:tcW w:w="111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1768">
            <w:pPr>
              <w:rPr>
                <w:sz w:val="2"/>
                <w:szCs w:val="2"/>
              </w:rPr>
            </w:pPr>
          </w:p>
          <w:p w:rsidR="00000000" w:rsidRDefault="007C1768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866938386"/>
              <w:rPr>
                <w:rFonts w:ascii="Book Antiqua" w:eastAsia="Times New Roman" w:hAnsi="Book Antiqua"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  </w:t>
            </w:r>
            <w:proofErr w:type="gramEnd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Bíblico da Semana</w:t>
            </w:r>
          </w:p>
          <w:p w:rsidR="00000000" w:rsidRDefault="007C1768">
            <w:pPr>
              <w:shd w:val="clear" w:color="auto" w:fill="FDE9D9"/>
              <w:jc w:val="right"/>
              <w:rPr>
                <w:rFonts w:ascii="Arial" w:hAnsi="Arial" w:cs="Arial"/>
                <w:color w:val="215868"/>
                <w:sz w:val="8"/>
                <w:szCs w:val="8"/>
              </w:rPr>
            </w:pPr>
          </w:p>
          <w:p w:rsidR="00000000" w:rsidRDefault="007C1768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215868"/>
                <w:sz w:val="28"/>
                <w:szCs w:val="28"/>
              </w:rPr>
              <w:t>18º DOMINGO APÓS PENTECOSTES</w:t>
            </w:r>
          </w:p>
          <w:p w:rsidR="00000000" w:rsidRDefault="007C1768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Textos bíblicos</w:t>
            </w:r>
          </w:p>
          <w:p w:rsidR="00000000" w:rsidRDefault="007C1768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Série ecumênica: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Timóteo 2.1-7; Amós 8.4-7; Salmo 113; Lucas 16.1-13</w:t>
            </w:r>
          </w:p>
          <w:p w:rsidR="00000000" w:rsidRDefault="007C1768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 II: Romanos 10.9-17; Mateus 15.21-28; Salmo 119.153-160</w:t>
            </w:r>
          </w:p>
          <w:p w:rsidR="00000000" w:rsidRDefault="007C1768">
            <w:pPr>
              <w:shd w:val="clear" w:color="auto" w:fill="FDE9D9"/>
              <w:jc w:val="center"/>
              <w:rPr>
                <w:rFonts w:ascii="Calibri" w:hAnsi="Calibri" w:cs="Calibri"/>
                <w:color w:val="1F497D"/>
              </w:rPr>
            </w:pPr>
          </w:p>
          <w:p w:rsidR="00000000" w:rsidRDefault="007C1768">
            <w:pPr>
              <w:shd w:val="clear" w:color="auto" w:fill="FDE9D9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365F91"/>
                <w:sz w:val="28"/>
                <w:szCs w:val="28"/>
              </w:rPr>
              <w:t>LEMA DA SEMANA</w:t>
            </w:r>
          </w:p>
          <w:p w:rsidR="00000000" w:rsidRDefault="007C1768">
            <w:pPr>
              <w:shd w:val="clear" w:color="auto" w:fill="FDE9D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“O apóstolo Paulo diz: Eu trago vocês no coração, seja nas minhas algemas, seja na defesa e confirmação do evangelho, pois todos vocês são participantes da </w:t>
            </w:r>
            <w:r>
              <w:rPr>
                <w:i/>
                <w:iCs/>
              </w:rPr>
              <w:t xml:space="preserve">graça comigo” - </w:t>
            </w:r>
            <w:proofErr w:type="spellStart"/>
            <w:r>
              <w:rPr>
                <w:i/>
                <w:iCs/>
              </w:rPr>
              <w:t>Filipenses</w:t>
            </w:r>
            <w:proofErr w:type="spellEnd"/>
            <w:r>
              <w:rPr>
                <w:i/>
                <w:iCs/>
              </w:rPr>
              <w:t xml:space="preserve"> 1.7</w:t>
            </w:r>
          </w:p>
          <w:p w:rsidR="00000000" w:rsidRDefault="007C1768">
            <w:pPr>
              <w:shd w:val="clear" w:color="auto" w:fill="FDE9D9"/>
              <w:jc w:val="center"/>
              <w:rPr>
                <w:i/>
                <w:iCs/>
              </w:rPr>
            </w:pPr>
          </w:p>
          <w:p w:rsidR="00000000" w:rsidRDefault="007C1768">
            <w:pPr>
              <w:shd w:val="clear" w:color="auto" w:fill="FBD4B4"/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7C1768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71755</wp:posOffset>
                  </wp:positionV>
                  <wp:extent cx="1819275" cy="1200150"/>
                  <wp:effectExtent l="19050" t="0" r="9525" b="0"/>
                  <wp:wrapSquare wrapText="bothSides"/>
                  <wp:docPr id="7" name="Imagem 7" descr="imagem santa ce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m santa ce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sz w:val="28"/>
                <w:szCs w:val="28"/>
              </w:rPr>
              <w:t>2016 – ANO 499 DA REFORMA LUTERANA</w:t>
            </w:r>
          </w:p>
          <w:p w:rsidR="00000000" w:rsidRDefault="007C1768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CATECISMO DE MARTIM LUTERO </w:t>
            </w:r>
          </w:p>
          <w:p w:rsidR="00000000" w:rsidRDefault="007C1768">
            <w:pPr>
              <w:shd w:val="clear" w:color="auto" w:fill="FBD4B4"/>
              <w:jc w:val="center"/>
              <w:rPr>
                <w:rFonts w:ascii="Arial" w:hAnsi="Arial" w:cs="Arial"/>
                <w:color w:val="215868"/>
                <w:sz w:val="10"/>
                <w:szCs w:val="10"/>
              </w:rPr>
            </w:pPr>
          </w:p>
          <w:p w:rsidR="00000000" w:rsidRDefault="007C1768">
            <w:pPr>
              <w:shd w:val="clear" w:color="auto" w:fill="FBD4B4"/>
              <w:jc w:val="center"/>
              <w:rPr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SACRAMENTOS - MEIOS DA GRAÇA DIVINA</w:t>
            </w:r>
          </w:p>
          <w:p w:rsidR="00000000" w:rsidRDefault="007C1768">
            <w:pPr>
              <w:shd w:val="clear" w:color="auto" w:fill="FBD4B4"/>
              <w:jc w:val="center"/>
              <w:rPr>
                <w:rFonts w:ascii="Calibri" w:hAnsi="Calibri" w:cs="Calibri"/>
                <w:b/>
                <w:bCs/>
                <w:i/>
                <w:iCs/>
                <w:color w:val="1F497D"/>
              </w:rPr>
            </w:pPr>
          </w:p>
          <w:p w:rsidR="00000000" w:rsidRDefault="007C1768">
            <w:pPr>
              <w:shd w:val="clear" w:color="auto" w:fill="FBD4B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 Sacramento do Altar</w:t>
            </w:r>
          </w:p>
          <w:p w:rsidR="00000000" w:rsidRDefault="007C1768">
            <w:pPr>
              <w:shd w:val="clear" w:color="auto" w:fill="FBD4B4"/>
              <w:jc w:val="center"/>
            </w:pPr>
          </w:p>
          <w:p w:rsidR="00000000" w:rsidRDefault="007C1768">
            <w:pPr>
              <w:shd w:val="clear" w:color="auto" w:fill="FBD4B4"/>
              <w:jc w:val="both"/>
            </w:pPr>
            <w:r>
              <w:rPr>
                <w:sz w:val="28"/>
                <w:szCs w:val="28"/>
              </w:rPr>
              <w:t>A</w:t>
            </w:r>
            <w:r>
              <w:t xml:space="preserve">s palavras da instituição da Ceia do Senhor </w:t>
            </w:r>
            <w:r>
              <w:t xml:space="preserve">nos dizem: Nosso Senhor Jesus Cristo, na noite em que foi traído, tomou o pão, deu graças e o partiu. Deu-o a seus discípulos e disse: “Tomem e </w:t>
            </w:r>
            <w:proofErr w:type="gramStart"/>
            <w:r>
              <w:t>comam</w:t>
            </w:r>
            <w:proofErr w:type="gramEnd"/>
            <w:r>
              <w:t xml:space="preserve">, este é meu corpo que é dado por vocês! Façam isto em memória de mim!” </w:t>
            </w:r>
          </w:p>
          <w:p w:rsidR="00000000" w:rsidRDefault="007C1768">
            <w:pPr>
              <w:shd w:val="clear" w:color="auto" w:fill="FBD4B4"/>
              <w:jc w:val="both"/>
            </w:pPr>
            <w:r>
              <w:rPr>
                <w:sz w:val="28"/>
                <w:szCs w:val="28"/>
              </w:rPr>
              <w:t>D</w:t>
            </w:r>
            <w:r>
              <w:t xml:space="preserve">a mesma forma ele pegou o cálice </w:t>
            </w:r>
            <w:r>
              <w:t xml:space="preserve">após a ceia, deu graças e lhes deu o mesmo dizendo: </w:t>
            </w:r>
            <w:r>
              <w:rPr>
                <w:b/>
                <w:bCs/>
              </w:rPr>
              <w:t>“Tomem e bebam todos dele! Este cálice é o testamento novo em meu sangue, que é derramado por vocês para o perdão do pecado. Façam isto sempre que beberem, em memória de mim!”</w:t>
            </w:r>
            <w:r>
              <w:t xml:space="preserve"> </w:t>
            </w:r>
          </w:p>
          <w:p w:rsidR="00000000" w:rsidRDefault="007C1768">
            <w:pPr>
              <w:shd w:val="clear" w:color="auto" w:fill="FBD4B4"/>
              <w:jc w:val="both"/>
            </w:pPr>
            <w:r>
              <w:t xml:space="preserve">No Catecismo Maior, Martim </w:t>
            </w:r>
            <w:r>
              <w:t xml:space="preserve">Lutero nos convida a ver o Sacramento do Altar sob três aspectos: “o que é, para que serve e quem deve recebê-lo.” </w:t>
            </w:r>
          </w:p>
          <w:p w:rsidR="00000000" w:rsidRDefault="007C1768">
            <w:pPr>
              <w:shd w:val="clear" w:color="auto" w:fill="FBD4B4"/>
              <w:jc w:val="both"/>
            </w:pPr>
            <w:r>
              <w:rPr>
                <w:sz w:val="28"/>
                <w:szCs w:val="28"/>
              </w:rPr>
              <w:t>P</w:t>
            </w:r>
            <w:r>
              <w:t>ortanto, nesta semana, vamos refletir sobre o que é o Sacramento do Altar. O que, na verdade, é o Sacramento do Altar? Segundo Martim Luter</w:t>
            </w:r>
            <w:r>
              <w:t>o no Catecismo Maior: “Trata-se do verdadeiro corpo e sangue do Cristo Senhor em e sob o pão e o vinho, que a palavra de Cristo ordena que nós cristãos comamos e bebamos. E assim como no caso do Batismo, consta que não se trata simplesmente de água, dizemo</w:t>
            </w:r>
            <w:r>
              <w:t>s também aqui que o sacramento [da Ceia] é pão e vinho, mas não pura e simplesmente pão e vinho como, em geral, são servidos à mesa, e sim pão e vinho compreendidos na palavra de Deus e ligados a ela. (</w:t>
            </w:r>
            <w:proofErr w:type="gramStart"/>
            <w:r>
              <w:t>....</w:t>
            </w:r>
            <w:proofErr w:type="gramEnd"/>
            <w:r>
              <w:t>) se você tirar as palavras ou considerar [a Ceia]</w:t>
            </w:r>
            <w:r>
              <w:t>  sem as palavras, você só fica com pão e vinho; mas se eles se ativerem [à palavra], como devem e precisam, de acordo com ela, se trata verdadeiramente de corpo e sangue de Cristo.”</w:t>
            </w:r>
          </w:p>
          <w:p w:rsidR="00000000" w:rsidRDefault="007C1768">
            <w:pPr>
              <w:shd w:val="clear" w:color="auto" w:fill="FBD4B4"/>
              <w:jc w:val="both"/>
            </w:pPr>
            <w:r>
              <w:rPr>
                <w:sz w:val="28"/>
                <w:szCs w:val="28"/>
              </w:rPr>
              <w:t>B</w:t>
            </w:r>
            <w:r>
              <w:t>aseado nesta compreensão do que é o Sacramento do Altar, Lutero ainda di</w:t>
            </w:r>
            <w:r>
              <w:t>z no Catecismo Maior o seguinte sobre o sacerdote que institui, administra e distribui a Ceia: “a base não é a santidade humana, mas a palavra de Deus. (...) “não vem ao caso se você é digno ou não, aqui você tem o seu corpo e sangue por força dessas palav</w:t>
            </w:r>
            <w:r>
              <w:t>ras [</w:t>
            </w:r>
            <w:proofErr w:type="gramStart"/>
            <w:r>
              <w:t>“Tomem</w:t>
            </w:r>
            <w:proofErr w:type="gramEnd"/>
            <w:r>
              <w:t xml:space="preserve"> comam e bebam, isto é o meu corpo e sangue e façam isto em memória de mim”]  juntadas ao pão e ao vinho. (</w:t>
            </w:r>
            <w:proofErr w:type="gramStart"/>
            <w:r>
              <w:t>...) As palavras é que são todo o nosso fundamento, proteção e defesa contra todos os enganos e seduções que jamais surgiram ou possam sur</w:t>
            </w:r>
            <w:r>
              <w:t>gir.”</w:t>
            </w:r>
            <w:proofErr w:type="gramEnd"/>
            <w:r>
              <w:t xml:space="preserve"> </w:t>
            </w:r>
          </w:p>
          <w:p w:rsidR="00000000" w:rsidRDefault="007C1768" w:rsidP="00864472">
            <w:pPr>
              <w:shd w:val="clear" w:color="auto" w:fill="FBD4B4"/>
              <w:jc w:val="both"/>
            </w:pPr>
            <w:r>
              <w:rPr>
                <w:sz w:val="28"/>
                <w:szCs w:val="28"/>
              </w:rPr>
              <w:t>N</w:t>
            </w:r>
            <w:r>
              <w:t>este sentido, a compreensão Luterana de Sacramento da Ceia está fundamentada na graça, no poder e na dádiva de Cristo e não nas forças e nas capacidades humanas. Os elementos tornam-se Sacramento sem nossa obra e sem nossa capacidade ou estado de f</w:t>
            </w:r>
            <w:r>
              <w:t>é. Minha fé na verdade só recebe o Sacramento como dádiva para o perdão dos pecados, vida e salvação.</w:t>
            </w:r>
          </w:p>
          <w:p w:rsidR="00864472" w:rsidRDefault="00864472" w:rsidP="00864472">
            <w:pPr>
              <w:shd w:val="clear" w:color="auto" w:fill="FBD4B4"/>
              <w:jc w:val="both"/>
            </w:pPr>
          </w:p>
          <w:p w:rsidR="00000000" w:rsidRDefault="007C1768" w:rsidP="00864472">
            <w:pPr>
              <w:shd w:val="clear" w:color="auto" w:fill="FBD4B4"/>
              <w:jc w:val="right"/>
            </w:pPr>
            <w:r>
              <w:t xml:space="preserve">Vice Pastor Sinodal Ernani </w:t>
            </w:r>
            <w:proofErr w:type="spellStart"/>
            <w:r>
              <w:t>Röpke</w:t>
            </w:r>
            <w:proofErr w:type="spellEnd"/>
          </w:p>
          <w:p w:rsidR="00000000" w:rsidRDefault="007C1768" w:rsidP="00864472">
            <w:pPr>
              <w:shd w:val="clear" w:color="auto" w:fill="FBD4B4"/>
              <w:jc w:val="both"/>
            </w:pPr>
          </w:p>
          <w:p w:rsidR="00000000" w:rsidRDefault="007C1768">
            <w:pPr>
              <w:rPr>
                <w:color w:val="1F497D"/>
              </w:rPr>
            </w:pPr>
            <w:r>
              <w:t> </w:t>
            </w:r>
          </w:p>
        </w:tc>
      </w:tr>
      <w:tr w:rsidR="00000000" w:rsidTr="00864472">
        <w:trPr>
          <w:tblCellSpacing w:w="15" w:type="dxa"/>
          <w:jc w:val="center"/>
        </w:trPr>
        <w:tc>
          <w:tcPr>
            <w:tcW w:w="1113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7C1768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337972810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Publicada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7C1768">
            <w:pPr>
              <w:jc w:val="center"/>
              <w:rPr>
                <w:b/>
                <w:bCs/>
                <w:i/>
                <w:iCs/>
                <w:color w:val="215868"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7C176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1F497D"/>
              </w:rPr>
            </w:pPr>
          </w:p>
          <w:p w:rsidR="00000000" w:rsidRDefault="007C1768">
            <w:pPr>
              <w:pStyle w:val="Ttulo1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A JUSTIÇA DE DEUS BRILHA COMO O SOL!</w:t>
            </w:r>
          </w:p>
          <w:p w:rsidR="00000000" w:rsidRDefault="007C1768">
            <w:pPr>
              <w:pStyle w:val="Ttulo1"/>
              <w:spacing w:before="0" w:beforeAutospacing="0" w:after="0" w:afterAutospacing="0"/>
              <w:jc w:val="both"/>
              <w:rPr>
                <w:rFonts w:eastAsia="Times New Roman"/>
                <w:b w:val="0"/>
                <w:bCs w:val="0"/>
                <w:sz w:val="21"/>
                <w:szCs w:val="21"/>
              </w:rPr>
            </w:pP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>Estimados e estimadas, a justiça de Deus em Cristo Jesus, que brilha como sol ao meio dia, traz à luz tudo o que se busca conseguir e alcançar a qualquer preço, isto é, de forma injusta e trapaceira. Por a vida nas mãos</w:t>
            </w: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 xml:space="preserve"> do Senhor é confiar que a sua justiça vai prevalecer e nos orientar na busca da sua honestidade. Por a vida nas mãos do Senhor e confiar nele é, portanto, sob a sua luz também auscultar e escolher nossos candidatos e candidatas para as eleições agora de o</w:t>
            </w: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>utubro. A justiça de Deus que brilha como o sol ao meio dia em Cristo Jesus quer ser o nosso alicerce para mudar a nossa realidade tão corrompida e carente de justiça.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000000" w:rsidRDefault="007C1768">
            <w:pPr>
              <w:pStyle w:val="Ttulo1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36"/>
                <w:szCs w:val="36"/>
              </w:rPr>
            </w:pPr>
            <w:hyperlink r:id="rId17" w:history="1">
              <w:r>
                <w:rPr>
                  <w:rStyle w:val="Hyperlink"/>
                  <w:rFonts w:eastAsia="Times New Roman"/>
                  <w:b w:val="0"/>
                  <w:bCs w:val="0"/>
                  <w:sz w:val="21"/>
                  <w:szCs w:val="21"/>
                </w:rPr>
                <w:t>Ler o texto&gt;&gt;</w:t>
              </w:r>
            </w:hyperlink>
          </w:p>
          <w:p w:rsidR="00000000" w:rsidRDefault="007C1768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000000" w:rsidTr="00864472">
        <w:trPr>
          <w:tblCellSpacing w:w="15" w:type="dxa"/>
          <w:jc w:val="center"/>
        </w:trPr>
        <w:tc>
          <w:tcPr>
            <w:tcW w:w="1113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7C1768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754739984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7C1768">
            <w:pPr>
              <w:jc w:val="center"/>
              <w:rPr>
                <w:rFonts w:ascii="Lucida Handwriting" w:hAnsi="Lucida Handwriting"/>
                <w:color w:val="7030A0"/>
              </w:rPr>
            </w:pPr>
          </w:p>
          <w:p w:rsidR="00000000" w:rsidRDefault="007C1768">
            <w:pPr>
              <w:jc w:val="center"/>
              <w:rPr>
                <w:rFonts w:ascii="Lucida Handwriting" w:hAnsi="Lucida Handwriting"/>
                <w:color w:val="7030A0"/>
              </w:rPr>
            </w:pPr>
            <w:r>
              <w:rPr>
                <w:rFonts w:ascii="Lucida Handwriting" w:hAnsi="Lucida Handwriting"/>
                <w:color w:val="7030A0"/>
              </w:rPr>
              <w:t xml:space="preserve">"Eu sou o Senhor, o Deus de vocês; eu os seguro pela mão e lhes digo: </w:t>
            </w:r>
            <w:r>
              <w:rPr>
                <w:rFonts w:ascii="Lucida Handwriting" w:hAnsi="Lucida Handwriting"/>
                <w:color w:val="7030A0"/>
              </w:rPr>
              <w:br/>
              <w:t>Não fiquem com medo, pois eu os ajudo". Isaías 41.13</w:t>
            </w:r>
          </w:p>
          <w:p w:rsidR="00000000" w:rsidRDefault="007C1768">
            <w:pPr>
              <w:ind w:left="3540"/>
              <w:jc w:val="both"/>
              <w:rPr>
                <w:rFonts w:ascii="Arial" w:hAnsi="Arial" w:cs="Arial"/>
              </w:rPr>
            </w:pPr>
            <w:r>
              <w:t xml:space="preserve">Dia </w:t>
            </w:r>
            <w:r>
              <w:rPr>
                <w:color w:val="632423"/>
              </w:rPr>
              <w:t>21</w:t>
            </w:r>
            <w:r>
              <w:t xml:space="preserve"> - </w:t>
            </w:r>
            <w:r>
              <w:rPr>
                <w:rFonts w:ascii="Arial" w:hAnsi="Arial" w:cs="Arial"/>
              </w:rPr>
              <w:t>Karina de Matos Wirth</w:t>
            </w:r>
          </w:p>
          <w:p w:rsidR="00000000" w:rsidRDefault="007C1768"/>
        </w:tc>
      </w:tr>
      <w:tr w:rsidR="00000000" w:rsidTr="00864472">
        <w:trPr>
          <w:tblCellSpacing w:w="15" w:type="dxa"/>
          <w:jc w:val="center"/>
        </w:trPr>
        <w:tc>
          <w:tcPr>
            <w:tcW w:w="111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1768">
            <w:pPr>
              <w:shd w:val="clear" w:color="auto" w:fill="92D050"/>
              <w:jc w:val="center"/>
              <w:divId w:val="1778020089"/>
              <w:rPr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Comunicando...</w:t>
            </w:r>
          </w:p>
          <w:p w:rsidR="00000000" w:rsidRDefault="007C1768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215868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33655</wp:posOffset>
                  </wp:positionV>
                  <wp:extent cx="3486150" cy="647700"/>
                  <wp:effectExtent l="19050" t="0" r="0" b="0"/>
                  <wp:wrapSquare wrapText="bothSides"/>
                  <wp:docPr id="8" name="Imagem 3" descr="Contagem regressiva2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Contagem regressiva2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color w:val="C00000"/>
                <w:sz w:val="28"/>
                <w:szCs w:val="28"/>
              </w:rPr>
              <w:t>Acompanhe a contagem regressiva para os 500 anos da Reforma</w:t>
            </w:r>
            <w:r>
              <w:rPr>
                <w:rFonts w:ascii="Arial" w:eastAsia="Times New Roman" w:hAnsi="Arial" w:cs="Arial"/>
                <w:color w:val="215868"/>
                <w:sz w:val="28"/>
                <w:szCs w:val="28"/>
              </w:rPr>
              <w:t xml:space="preserve">  </w:t>
            </w:r>
          </w:p>
          <w:p w:rsidR="00000000" w:rsidRDefault="007C1768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hyperlink r:id="rId20" w:history="1"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i/>
                  <w:iCs/>
                  <w:sz w:val="24"/>
                  <w:szCs w:val="24"/>
                </w:rPr>
                <w:t xml:space="preserve">Clique e veja </w:t>
              </w:r>
              <w:proofErr w:type="gramStart"/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i/>
                  <w:iCs/>
                  <w:sz w:val="24"/>
                  <w:szCs w:val="24"/>
                </w:rPr>
                <w:t>a contagem no portal Luteranos</w:t>
              </w:r>
              <w:proofErr w:type="gramEnd"/>
            </w:hyperlink>
          </w:p>
          <w:p w:rsidR="00000000" w:rsidRDefault="007C1768">
            <w:pPr>
              <w:pStyle w:val="Ttulo1"/>
              <w:spacing w:before="0" w:beforeAutospacing="0" w:after="0" w:afterAutospacing="0"/>
              <w:rPr>
                <w:rFonts w:ascii="Arial" w:eastAsia="Times New Roman" w:hAnsi="Arial" w:cs="Arial"/>
                <w:color w:val="632423"/>
                <w:sz w:val="22"/>
                <w:szCs w:val="22"/>
              </w:rPr>
            </w:pPr>
          </w:p>
          <w:p w:rsidR="00000000" w:rsidRDefault="007C1768">
            <w:pPr>
              <w:pStyle w:val="Ttulo1"/>
              <w:spacing w:before="0" w:beforeAutospacing="0" w:after="0" w:afterAutospacing="0"/>
              <w:rPr>
                <w:rFonts w:ascii="Century" w:eastAsia="Times New Roman" w:hAnsi="Century"/>
                <w:color w:val="632423"/>
                <w:sz w:val="22"/>
                <w:szCs w:val="22"/>
              </w:rPr>
            </w:pPr>
          </w:p>
          <w:p w:rsidR="00000000" w:rsidRDefault="007C1768">
            <w:pPr>
              <w:pStyle w:val="Ttulo1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215868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4464050" cy="900430"/>
                  <wp:effectExtent l="19050" t="0" r="0" b="0"/>
                  <wp:wrapSquare wrapText="bothSides"/>
                  <wp:docPr id="2" name="Imagem 144" descr="500 anos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4" descr="500 anos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0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7C1768">
            <w:pPr>
              <w:pStyle w:val="Ttulo1"/>
              <w:spacing w:before="0" w:beforeAutospacing="0" w:after="0" w:afterAutospacing="0"/>
              <w:jc w:val="right"/>
              <w:rPr>
                <w:rFonts w:ascii="Arial Rounded MT Bold" w:eastAsia="Times New Roman" w:hAnsi="Arial Rounded MT Bold"/>
                <w:color w:val="548DD4"/>
                <w:sz w:val="28"/>
                <w:szCs w:val="28"/>
              </w:rPr>
            </w:pPr>
            <w:hyperlink r:id="rId23" w:history="1">
              <w:r>
                <w:rPr>
                  <w:rStyle w:val="Hyperlink"/>
                  <w:rFonts w:ascii="Arial Rounded MT Bold" w:eastAsia="Times New Roman" w:hAnsi="Arial Rounded MT Bold"/>
                  <w:sz w:val="28"/>
                  <w:szCs w:val="28"/>
                </w:rPr>
                <w:t xml:space="preserve">Ouça </w:t>
              </w:r>
              <w:proofErr w:type="gramStart"/>
              <w:r>
                <w:rPr>
                  <w:rStyle w:val="Hyperlink"/>
                  <w:rFonts w:ascii="Arial Rounded MT Bold" w:eastAsia="Times New Roman" w:hAnsi="Arial Rounded MT Bold"/>
                  <w:sz w:val="28"/>
                  <w:szCs w:val="28"/>
                </w:rPr>
                <w:t>RádioWeb</w:t>
              </w:r>
              <w:proofErr w:type="gramEnd"/>
              <w:r>
                <w:rPr>
                  <w:rStyle w:val="Hyperlink"/>
                  <w:rFonts w:ascii="Arial Rounded MT Bold" w:eastAsia="Times New Roman" w:hAnsi="Arial Rounded MT Bold"/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 Rounded MT Bold" w:eastAsia="Times New Roman" w:hAnsi="Arial Rounded MT Bold"/>
                  <w:sz w:val="28"/>
                  <w:szCs w:val="28"/>
                </w:rPr>
                <w:t>Luteranos-uai</w:t>
              </w:r>
              <w:proofErr w:type="spellEnd"/>
            </w:hyperlink>
          </w:p>
          <w:p w:rsidR="00000000" w:rsidRDefault="007C1768">
            <w:r>
              <w:t> </w:t>
            </w:r>
          </w:p>
          <w:p w:rsidR="00000000" w:rsidRDefault="007C1768">
            <w:pPr>
              <w:rPr>
                <w:rFonts w:ascii="Calibri" w:hAnsi="Calibri" w:cs="Calibri"/>
                <w:color w:val="632423"/>
              </w:rPr>
            </w:pPr>
          </w:p>
          <w:p w:rsidR="00000000" w:rsidRDefault="007C1768">
            <w:pPr>
              <w:rPr>
                <w:rFonts w:ascii="Century" w:hAnsi="Century"/>
                <w:color w:val="632423"/>
              </w:rPr>
            </w:pPr>
          </w:p>
          <w:p w:rsidR="00000000" w:rsidRDefault="007C1768">
            <w:pPr>
              <w:rPr>
                <w:rFonts w:ascii="Century" w:hAnsi="Century"/>
                <w:color w:val="632423"/>
              </w:rPr>
            </w:pPr>
          </w:p>
          <w:p w:rsidR="00000000" w:rsidRDefault="007C176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EDITAL DE PROJETOS IV/2016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br/>
              <w:t xml:space="preserve">Formação e Capacitação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para a Vivência da Fé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00000" w:rsidRDefault="007C1768">
            <w:pPr>
              <w:pStyle w:val="NormalWeb"/>
              <w:spacing w:before="0" w:beforeAutospacing="0" w:after="0" w:afterAutospacing="0"/>
              <w:jc w:val="both"/>
            </w:pPr>
            <w:proofErr w:type="gramStart"/>
            <w:r>
              <w:rPr>
                <w:b/>
                <w:bCs/>
                <w:sz w:val="21"/>
                <w:szCs w:val="21"/>
              </w:rPr>
              <w:t>Objetivo:</w:t>
            </w:r>
            <w:proofErr w:type="gramEnd"/>
            <w:r>
              <w:t>A Secretaria Geral da IECLB abre Edital com o objetivo de apoiar projetos de comunidades, paróquias, sínodos e organismos identificados que visam possibilitar a formação e capacitação para a vivência da fé.</w:t>
            </w:r>
            <w:r>
              <w:br/>
            </w:r>
            <w:r>
              <w:rPr>
                <w:b/>
                <w:bCs/>
                <w:sz w:val="21"/>
                <w:szCs w:val="21"/>
              </w:rPr>
              <w:t xml:space="preserve">Que tipo de projeto será apoiado a partir deste Edital? </w:t>
            </w:r>
          </w:p>
          <w:p w:rsidR="00000000" w:rsidRDefault="007C1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Projetos que enfocam a formação e capacitação para “promover a vivencia da fé em Jesus Cristo em comunidade” e “celebrar o amor de Deus na comunidade e no mundo” que,</w:t>
            </w:r>
          </w:p>
          <w:p w:rsidR="00000000" w:rsidRDefault="007C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Proporcionem o cuidado e a capac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itação contínua de ministros e ministras, nas seguintes temáticas: Mediação de Conflitos, Tema do Ano, Comunicação e Confessionalidade Luterana tendo em vista a comemoração dos 500 anos da Reforma.</w:t>
            </w:r>
          </w:p>
          <w:p w:rsidR="00000000" w:rsidRDefault="007C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Visem à capacitação de lideranças não ordenadas nas áreas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 planejamento e gestão.</w:t>
            </w:r>
          </w:p>
          <w:p w:rsidR="00000000" w:rsidRDefault="007C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Visem à capacitação de lideranças não ordenadas na área da Educação Cristã Contínua.</w:t>
            </w:r>
          </w:p>
          <w:p w:rsidR="00000000" w:rsidRDefault="007C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Visem à capacitação para o tema Fé, Gratidão e Compromisso.</w:t>
            </w:r>
          </w:p>
          <w:p w:rsidR="00000000" w:rsidRDefault="007C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Visem à capacitação e qualificação funcional de lideranças comunitárias.</w:t>
            </w:r>
          </w:p>
          <w:p w:rsidR="00000000" w:rsidRDefault="007C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Visem à capa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citação e formação para a Ação Missionária</w:t>
            </w:r>
          </w:p>
          <w:p w:rsidR="00000000" w:rsidRDefault="007C1768">
            <w:pPr>
              <w:pStyle w:val="PargrafodaLista"/>
              <w:spacing w:after="0" w:line="240" w:lineRule="auto"/>
              <w:ind w:left="71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highlight w:val="yellow"/>
                </w:rPr>
                <w:t>MAIS INFORMAÇÕES &gt;&gt;&gt;</w:t>
              </w:r>
            </w:hyperlink>
          </w:p>
          <w:p w:rsidR="00000000" w:rsidRDefault="007C1768">
            <w:pPr>
              <w:jc w:val="both"/>
              <w:rPr>
                <w:rFonts w:ascii="Calibri" w:hAnsi="Calibri" w:cs="Calibri"/>
                <w:color w:val="1F497D"/>
              </w:rPr>
            </w:pPr>
          </w:p>
        </w:tc>
      </w:tr>
      <w:tr w:rsidR="00000000" w:rsidTr="00864472">
        <w:trPr>
          <w:tblCellSpacing w:w="15" w:type="dxa"/>
          <w:jc w:val="center"/>
        </w:trPr>
        <w:tc>
          <w:tcPr>
            <w:tcW w:w="11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7C1768">
            <w:pPr>
              <w:shd w:val="clear" w:color="auto" w:fill="92D050"/>
              <w:jc w:val="center"/>
              <w:divId w:val="678894145"/>
              <w:rPr>
                <w:b/>
                <w:bCs/>
                <w:i/>
                <w:iCs/>
                <w:color w:val="808080"/>
              </w:rPr>
            </w:pPr>
            <w:hyperlink r:id="rId25" w:history="1"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 xml:space="preserve">Notícias das Comunidades e Paróquias do Sinodo Sudeste publicadas no </w:t>
              </w:r>
              <w:r>
                <w:rPr>
                  <w:b/>
                  <w:bCs/>
                  <w:sz w:val="24"/>
                  <w:szCs w:val="24"/>
                </w:rPr>
                <w:br/>
              </w:r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>Portal Luteranos</w:t>
              </w:r>
            </w:hyperlink>
            <w:r>
              <w:rPr>
                <w:b/>
                <w:bCs/>
                <w:sz w:val="24"/>
                <w:szCs w:val="24"/>
              </w:rPr>
              <w:t xml:space="preserve">  </w:t>
            </w:r>
            <w:r>
              <w:rPr>
                <w:b/>
                <w:bCs/>
                <w:color w:val="808080"/>
                <w:sz w:val="24"/>
                <w:szCs w:val="24"/>
              </w:rPr>
              <w:t xml:space="preserve">- </w:t>
            </w:r>
            <w:r>
              <w:rPr>
                <w:b/>
                <w:bCs/>
                <w:i/>
                <w:iCs/>
                <w:color w:val="808080"/>
              </w:rPr>
              <w:t>Alguns destaques da última Semana:</w:t>
            </w:r>
          </w:p>
          <w:p w:rsidR="00000000" w:rsidRDefault="007C1768">
            <w:pP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</w:pPr>
          </w:p>
          <w:p w:rsidR="00000000" w:rsidRDefault="007C1768">
            <w:pP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09/10/2016         </w:t>
            </w:r>
            <w:hyperlink r:id="rId26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Visita de Coro da Alemanha</w:t>
              </w:r>
            </w:hyperlink>
          </w:p>
          <w:p w:rsidR="00000000" w:rsidRDefault="007C1768">
            <w:pP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25/09/2016         </w:t>
            </w:r>
            <w:hyperlink r:id="rId2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Culto de instalação do P. Alberi Neumann na Paróquia do ABCD</w:t>
              </w:r>
            </w:hyperlink>
          </w:p>
          <w:p w:rsidR="00000000" w:rsidRDefault="007C1768">
            <w:pP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25/09/2016         </w:t>
            </w:r>
            <w:hyperlink r:id="rId2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NOITE DO PIJAMA PARA CRIANÇAS - 24/09/2016</w:t>
              </w:r>
            </w:hyperlink>
          </w:p>
          <w:p w:rsidR="00000000" w:rsidRDefault="007C1768">
            <w:pP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>24/09/2016  </w:t>
            </w:r>
            <w:proofErr w:type="gramStart"/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  </w:t>
            </w:r>
            <w:proofErr w:type="gramEnd"/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    </w:t>
            </w:r>
            <w:hyperlink r:id="rId2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Noite Mu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sical com Sopa e Vinho - 24/09/2016</w:t>
              </w:r>
            </w:hyperlink>
          </w:p>
          <w:p w:rsidR="00000000" w:rsidRDefault="007C1768">
            <w:pP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24/09/2016         </w:t>
            </w:r>
            <w:hyperlink r:id="rId3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Noite de Talentos</w:t>
              </w:r>
            </w:hyperlink>
          </w:p>
          <w:p w:rsidR="00000000" w:rsidRDefault="007C1768">
            <w:pP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21/09/2016         </w:t>
            </w:r>
            <w:hyperlink r:id="rId3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CHÁ DA PRIMAVERA - 21/09/2016</w:t>
              </w:r>
            </w:hyperlink>
          </w:p>
          <w:p w:rsidR="00000000" w:rsidRDefault="007C1768">
            <w:pP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11/09/2016         </w:t>
            </w:r>
            <w:hyperlink r:id="rId3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Culto de Ação de Graças</w:t>
              </w:r>
            </w:hyperlink>
          </w:p>
          <w:p w:rsidR="00000000" w:rsidRDefault="007C1768">
            <w:pP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18/09/2016         </w:t>
            </w:r>
            <w:hyperlink r:id="rId33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Semana Nacional da OASE</w:t>
              </w:r>
            </w:hyperlink>
          </w:p>
          <w:p w:rsidR="00000000" w:rsidRDefault="007C1768">
            <w:pPr>
              <w:ind w:left="-28"/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>16/09/2016  </w:t>
            </w:r>
            <w:proofErr w:type="gramStart"/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  </w:t>
            </w:r>
            <w:proofErr w:type="gramEnd"/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    </w:t>
            </w:r>
            <w:hyperlink r:id="rId3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Celebração na OASE</w:t>
              </w:r>
            </w:hyperlink>
          </w:p>
          <w:p w:rsidR="00000000" w:rsidRDefault="007C1768">
            <w:pPr>
              <w:ind w:left="-28"/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>16/09/2016  </w:t>
            </w:r>
            <w:proofErr w:type="gramStart"/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  </w:t>
            </w:r>
            <w:proofErr w:type="gramEnd"/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>   </w:t>
            </w:r>
            <w:hyperlink r:id="rId35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Of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icinas de Cultura e Artes</w:t>
              </w:r>
            </w:hyperlink>
          </w:p>
          <w:p w:rsidR="00000000" w:rsidRDefault="007C1768">
            <w:pPr>
              <w:ind w:left="-28"/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>15/09/2016  </w:t>
            </w:r>
            <w:proofErr w:type="gramStart"/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  </w:t>
            </w:r>
            <w:proofErr w:type="gramEnd"/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>    </w:t>
            </w:r>
            <w:hyperlink r:id="rId36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A JUSTIÇA DE DEUS BRILHA COMO O SOL!</w:t>
              </w:r>
            </w:hyperlink>
          </w:p>
          <w:p w:rsidR="00000000" w:rsidRDefault="007C1768">
            <w:pPr>
              <w:ind w:left="-28"/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>10/09/2016  </w:t>
            </w:r>
            <w:proofErr w:type="gramStart"/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  </w:t>
            </w:r>
            <w:proofErr w:type="gramEnd"/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   </w:t>
            </w:r>
            <w:hyperlink r:id="rId3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Campanha Vai e Vem</w:t>
              </w:r>
            </w:hyperlink>
          </w:p>
          <w:p w:rsidR="00000000" w:rsidRDefault="007C1768">
            <w:pPr>
              <w:ind w:left="-28"/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>09/09/2016  </w:t>
            </w:r>
            <w:proofErr w:type="gramStart"/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  </w:t>
            </w:r>
            <w:proofErr w:type="gramEnd"/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   </w:t>
            </w:r>
            <w:hyperlink r:id="rId3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Capela de Cristo Luterana - Boletim Expr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esso - Nº 319 – 160909 - Lucas 15,1-10</w:t>
              </w:r>
            </w:hyperlink>
          </w:p>
          <w:p w:rsidR="00000000" w:rsidRDefault="007C1768">
            <w:pPr>
              <w:ind w:left="-28"/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>09/09/2016  </w:t>
            </w:r>
            <w:proofErr w:type="gramStart"/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  </w:t>
            </w:r>
            <w:proofErr w:type="gramEnd"/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   </w:t>
            </w:r>
            <w:hyperlink r:id="rId3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Luteranos Santos - Boletim Semanal Nº 115 - 160909 - Lucas 15,1-10</w:t>
              </w:r>
            </w:hyperlink>
          </w:p>
          <w:p w:rsidR="00000000" w:rsidRDefault="007C1768">
            <w:pPr>
              <w:ind w:left="-28"/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>09/09/2016  </w:t>
            </w:r>
            <w:proofErr w:type="gramStart"/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  </w:t>
            </w:r>
            <w:proofErr w:type="gramEnd"/>
            <w:r>
              <w:rPr>
                <w:rFonts w:ascii="Cambria" w:hAnsi="Cambria"/>
                <w:i/>
                <w:iCs/>
                <w:color w:val="1F497D"/>
                <w:sz w:val="20"/>
                <w:szCs w:val="20"/>
              </w:rPr>
              <w:t xml:space="preserve">   </w:t>
            </w:r>
            <w:hyperlink r:id="rId4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Celebração: Lucas 13.20-21</w:t>
              </w:r>
            </w:hyperlink>
          </w:p>
          <w:p w:rsidR="00000000" w:rsidRDefault="007C1768">
            <w:pPr>
              <w:rPr>
                <w:rFonts w:ascii="Century" w:hAnsi="Century"/>
                <w:color w:val="632423"/>
              </w:rPr>
            </w:pPr>
          </w:p>
        </w:tc>
      </w:tr>
      <w:tr w:rsidR="00000000" w:rsidTr="00864472">
        <w:trPr>
          <w:tblCellSpacing w:w="15" w:type="dxa"/>
          <w:jc w:val="center"/>
        </w:trPr>
        <w:tc>
          <w:tcPr>
            <w:tcW w:w="111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7C1768">
            <w:pPr>
              <w:jc w:val="center"/>
              <w:rPr>
                <w:b/>
                <w:bCs/>
                <w:color w:val="215868"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Boletim Semanal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Sudeste 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>.</w:t>
            </w:r>
            <w:r>
              <w:rPr>
                <w:rFonts w:ascii="Calibri" w:hAnsi="Calibri" w:cs="Calibri"/>
                <w:i/>
                <w:iCs/>
                <w:color w:val="215868"/>
              </w:rPr>
              <w:t>     </w:t>
            </w:r>
            <w:hyperlink r:id="rId41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TODOS</w:t>
              </w:r>
            </w:hyperlink>
            <w:r>
              <w:rPr>
                <w:rFonts w:ascii="Calibri" w:hAnsi="Calibri" w:cs="Calibri"/>
                <w:i/>
                <w:iCs/>
                <w:color w:val="215868"/>
              </w:rPr>
              <w:t xml:space="preserve">  </w:t>
            </w:r>
            <w:hyperlink r:id="rId42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2016</w:t>
              </w:r>
            </w:hyperlink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Você está recebendo este Boletim Semanal por estar cadastrado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43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Ca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so desejar alterar ou incluir novo endereço de e-mail para receber este Boletim, clique </w:t>
            </w:r>
            <w:hyperlink r:id="rId44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  <w:p w:rsidR="00000000" w:rsidRDefault="007C1768">
            <w:r>
              <w:t> </w:t>
            </w:r>
          </w:p>
        </w:tc>
      </w:tr>
      <w:tr w:rsidR="00000000" w:rsidTr="00864472">
        <w:trPr>
          <w:tblCellSpacing w:w="15" w:type="dxa"/>
          <w:jc w:val="center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:rsidTr="00864472">
        <w:trPr>
          <w:tblCellSpacing w:w="15" w:type="dxa"/>
          <w:jc w:val="center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:rsidTr="00864472">
        <w:trPr>
          <w:tblCellSpacing w:w="15" w:type="dxa"/>
          <w:jc w:val="center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C1768" w:rsidRPr="00864472" w:rsidRDefault="007C176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7C1768" w:rsidRPr="00864472">
      <w:pgSz w:w="12240" w:h="15840"/>
      <w:pgMar w:top="1417" w:right="1701" w:bottom="1417" w:left="382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9BA"/>
    <w:multiLevelType w:val="hybridMultilevel"/>
    <w:tmpl w:val="8488E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doNotExpandShiftReturn/>
  </w:compat>
  <w:rsids>
    <w:rsidRoot w:val="00CA372C"/>
    <w:rsid w:val="007C1768"/>
    <w:rsid w:val="00864472"/>
    <w:rsid w:val="00C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pPr>
      <w:keepNext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hint="default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</w:style>
  <w:style w:type="paragraph" w:styleId="Corpodetexto2">
    <w:name w:val="Body Text 2"/>
    <w:basedOn w:val="Normal"/>
    <w:link w:val="Corpodetexto2Char"/>
    <w:uiPriority w:val="99"/>
    <w:semiHidden/>
    <w:unhideWhenUsed/>
    <w:pPr>
      <w:jc w:val="both"/>
    </w:pPr>
    <w:rPr>
      <w:rFonts w:ascii="Times New Roman" w:hAnsi="Times New Roman"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paragraph" w:customStyle="1" w:styleId="texto1">
    <w:name w:val="texto1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32">
    <w:name w:val="EstiloDeEmail32"/>
    <w:aliases w:val="EstiloDeEmail32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9">
    <w:name w:val="EstiloDeEmail159"/>
    <w:aliases w:val="EstiloDeEmail1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0">
    <w:name w:val="EstiloDeEmail160"/>
    <w:aliases w:val="EstiloDeEmail1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1">
    <w:name w:val="EstiloDeEmail161"/>
    <w:aliases w:val="EstiloDeEmail1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2">
    <w:name w:val="EstiloDeEmail162"/>
    <w:aliases w:val="EstiloDeEmail1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3">
    <w:name w:val="EstiloDeEmail163"/>
    <w:aliases w:val="EstiloDeEmail1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4">
    <w:name w:val="EstiloDeEmail164"/>
    <w:aliases w:val="EstiloDeEmail1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5">
    <w:name w:val="EstiloDeEmail165"/>
    <w:aliases w:val="EstiloDeEmail1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6">
    <w:name w:val="EstiloDeEmail166"/>
    <w:aliases w:val="EstiloDeEmail1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7">
    <w:name w:val="EstiloDeEmail167"/>
    <w:aliases w:val="EstiloDeEmail1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8">
    <w:name w:val="EstiloDeEmail168"/>
    <w:aliases w:val="EstiloDeEmail1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9">
    <w:name w:val="EstiloDeEmail169"/>
    <w:aliases w:val="EstiloDeEmail1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0">
    <w:name w:val="EstiloDeEmail170"/>
    <w:aliases w:val="EstiloDeEmail1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1">
    <w:name w:val="EstiloDeEmail171"/>
    <w:aliases w:val="EstiloDeEmail1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2">
    <w:name w:val="EstiloDeEmail172"/>
    <w:aliases w:val="EstiloDeEmail1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3">
    <w:name w:val="EstiloDeEmail173"/>
    <w:aliases w:val="EstiloDeEmail1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4">
    <w:name w:val="EstiloDeEmail174"/>
    <w:aliases w:val="EstiloDeEmail1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5">
    <w:name w:val="EstiloDeEmail175"/>
    <w:aliases w:val="EstiloDeEmail1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6">
    <w:name w:val="EstiloDeEmail176"/>
    <w:aliases w:val="EstiloDeEmail1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7">
    <w:name w:val="EstiloDeEmail177"/>
    <w:aliases w:val="EstiloDeEmail1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8">
    <w:name w:val="EstiloDeEmail178"/>
    <w:aliases w:val="EstiloDeEmail1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9">
    <w:name w:val="EstiloDeEmail179"/>
    <w:aliases w:val="EstiloDeEmail1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0">
    <w:name w:val="EstiloDeEmail180"/>
    <w:aliases w:val="EstiloDeEmail1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1">
    <w:name w:val="EstiloDeEmail181"/>
    <w:aliases w:val="EstiloDeEmail1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2">
    <w:name w:val="EstiloDeEmail182"/>
    <w:aliases w:val="EstiloDeEmail1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3">
    <w:name w:val="EstiloDeEmail183"/>
    <w:aliases w:val="EstiloDeEmail1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4">
    <w:name w:val="EstiloDeEmail184"/>
    <w:aliases w:val="EstiloDeEmail1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5">
    <w:name w:val="EstiloDeEmail185"/>
    <w:aliases w:val="EstiloDeEmail1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6">
    <w:name w:val="EstiloDeEmail186"/>
    <w:aliases w:val="EstiloDeEmail1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7">
    <w:name w:val="EstiloDeEmail187"/>
    <w:aliases w:val="EstiloDeEmail1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8">
    <w:name w:val="EstiloDeEmail188"/>
    <w:aliases w:val="EstiloDeEmail1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9">
    <w:name w:val="EstiloDeEmail189"/>
    <w:aliases w:val="EstiloDeEmail1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0">
    <w:name w:val="EstiloDeEmail190"/>
    <w:aliases w:val="EstiloDeEmail1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1">
    <w:name w:val="EstiloDeEmail191"/>
    <w:aliases w:val="EstiloDeEmail1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2">
    <w:name w:val="EstiloDeEmail192"/>
    <w:aliases w:val="EstiloDeEmail1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3">
    <w:name w:val="EstiloDeEmail193"/>
    <w:aliases w:val="EstiloDeEmail1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4">
    <w:name w:val="EstiloDeEmail194"/>
    <w:aliases w:val="EstiloDeEmail1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5">
    <w:name w:val="EstiloDeEmail195"/>
    <w:aliases w:val="EstiloDeEmail1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6">
    <w:name w:val="EstiloDeEmail196"/>
    <w:aliases w:val="EstiloDeEmail1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7">
    <w:name w:val="EstiloDeEmail197"/>
    <w:aliases w:val="EstiloDeEmail1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8">
    <w:name w:val="EstiloDeEmail198"/>
    <w:aliases w:val="EstiloDeEmail1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9">
    <w:name w:val="EstiloDeEmail199"/>
    <w:aliases w:val="EstiloDeEmail1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longtext">
    <w:name w:val="long_text"/>
    <w:basedOn w:val="Fontepargpadro"/>
  </w:style>
  <w:style w:type="character" w:customStyle="1" w:styleId="estilodeemail201">
    <w:name w:val="EstiloDeEmail201"/>
    <w:aliases w:val="EstiloDeEmail2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2">
    <w:name w:val="EstiloDeEmail202"/>
    <w:aliases w:val="EstiloDeEmail2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3">
    <w:name w:val="EstiloDeEmail203"/>
    <w:aliases w:val="EstiloDeEmail2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4">
    <w:name w:val="EstiloDeEmail204"/>
    <w:aliases w:val="EstiloDeEmail2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5">
    <w:name w:val="EstiloDeEmail205"/>
    <w:aliases w:val="EstiloDeEmail2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6">
    <w:name w:val="EstiloDeEmail206"/>
    <w:aliases w:val="EstiloDeEmail2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7">
    <w:name w:val="EstiloDeEmail207"/>
    <w:aliases w:val="EstiloDeEmail2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8">
    <w:name w:val="EstiloDeEmail208"/>
    <w:aliases w:val="EstiloDeEmail2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9">
    <w:name w:val="EstiloDeEmail209"/>
    <w:aliases w:val="EstiloDeEmail2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0">
    <w:name w:val="EstiloDeEmail210"/>
    <w:aliases w:val="EstiloDeEmail2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1">
    <w:name w:val="EstiloDeEmail211"/>
    <w:aliases w:val="EstiloDeEmail2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2">
    <w:name w:val="EstiloDeEmail212"/>
    <w:aliases w:val="EstiloDeEmail2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3">
    <w:name w:val="EstiloDeEmail213"/>
    <w:aliases w:val="EstiloDeEmail2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4">
    <w:name w:val="EstiloDeEmail214"/>
    <w:aliases w:val="EstiloDeEmail2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5">
    <w:name w:val="EstiloDeEmail215"/>
    <w:aliases w:val="EstiloDeEmail2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6">
    <w:name w:val="EstiloDeEmail216"/>
    <w:aliases w:val="EstiloDeEmail2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7">
    <w:name w:val="EstiloDeEmail217"/>
    <w:aliases w:val="EstiloDeEmail2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8">
    <w:name w:val="EstiloDeEmail218"/>
    <w:aliases w:val="EstiloDeEmail2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9">
    <w:name w:val="EstiloDeEmail219"/>
    <w:aliases w:val="EstiloDeEmail2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0">
    <w:name w:val="EstiloDeEmail220"/>
    <w:aliases w:val="EstiloDeEmail2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1">
    <w:name w:val="EstiloDeEmail221"/>
    <w:aliases w:val="EstiloDeEmail2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2">
    <w:name w:val="EstiloDeEmail222"/>
    <w:aliases w:val="EstiloDeEmail2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3">
    <w:name w:val="EstiloDeEmail223"/>
    <w:aliases w:val="EstiloDeEmail2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4">
    <w:name w:val="EstiloDeEmail224"/>
    <w:aliases w:val="EstiloDeEmail2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5">
    <w:name w:val="EstiloDeEmail225"/>
    <w:aliases w:val="EstiloDeEmail2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6">
    <w:name w:val="EstiloDeEmail226"/>
    <w:aliases w:val="EstiloDeEmail2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7">
    <w:name w:val="EstiloDeEmail227"/>
    <w:aliases w:val="EstiloDeEmail2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8">
    <w:name w:val="EstiloDeEmail228"/>
    <w:aliases w:val="EstiloDeEmail2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9">
    <w:name w:val="EstiloDeEmail229"/>
    <w:aliases w:val="EstiloDeEmail2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0">
    <w:name w:val="EstiloDeEmail230"/>
    <w:aliases w:val="EstiloDeEmail2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1">
    <w:name w:val="EstiloDeEmail231"/>
    <w:aliases w:val="EstiloDeEmail2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2">
    <w:name w:val="EstiloDeEmail232"/>
    <w:aliases w:val="EstiloDeEmail2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3">
    <w:name w:val="EstiloDeEmail233"/>
    <w:aliases w:val="EstiloDeEmail2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4">
    <w:name w:val="EstiloDeEmail234"/>
    <w:aliases w:val="EstiloDeEmail2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5">
    <w:name w:val="EstiloDeEmail235"/>
    <w:aliases w:val="EstiloDeEmail2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6">
    <w:name w:val="EstiloDeEmail236"/>
    <w:aliases w:val="EstiloDeEmail2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7">
    <w:name w:val="EstiloDeEmail237"/>
    <w:aliases w:val="EstiloDeEmail2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8">
    <w:name w:val="EstiloDeEmail238"/>
    <w:aliases w:val="EstiloDeEmail2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9">
    <w:name w:val="EstiloDeEmail239"/>
    <w:aliases w:val="EstiloDeEmail2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0">
    <w:name w:val="EstiloDeEmail240"/>
    <w:aliases w:val="EstiloDeEmail2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1">
    <w:name w:val="EstiloDeEmail241"/>
    <w:aliases w:val="EstiloDeEmail2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2">
    <w:name w:val="EstiloDeEmail242"/>
    <w:aliases w:val="EstiloDeEmail2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3">
    <w:name w:val="EstiloDeEmail243"/>
    <w:aliases w:val="EstiloDeEmail2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4">
    <w:name w:val="EstiloDeEmail244"/>
    <w:aliases w:val="EstiloDeEmail2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5">
    <w:name w:val="EstiloDeEmail245"/>
    <w:aliases w:val="EstiloDeEmail2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6">
    <w:name w:val="EstiloDeEmail246"/>
    <w:aliases w:val="EstiloDeEmail2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7">
    <w:name w:val="EstiloDeEmail247"/>
    <w:aliases w:val="EstiloDeEmail2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8">
    <w:name w:val="EstiloDeEmail248"/>
    <w:aliases w:val="EstiloDeEmail2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9">
    <w:name w:val="EstiloDeEmail249"/>
    <w:aliases w:val="EstiloDeEmail2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0">
    <w:name w:val="EstiloDeEmail250"/>
    <w:aliases w:val="EstiloDeEmail2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1">
    <w:name w:val="EstiloDeEmail251"/>
    <w:aliases w:val="EstiloDeEmail2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2">
    <w:name w:val="EstiloDeEmail252"/>
    <w:aliases w:val="EstiloDeEmail2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3">
    <w:name w:val="EstiloDeEmail253"/>
    <w:aliases w:val="EstiloDeEmail2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4">
    <w:name w:val="EstiloDeEmail254"/>
    <w:aliases w:val="EstiloDeEmail2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5">
    <w:name w:val="EstiloDeEmail255"/>
    <w:aliases w:val="EstiloDeEmail2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6">
    <w:name w:val="EstiloDeEmail256"/>
    <w:aliases w:val="EstiloDeEmail2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7">
    <w:name w:val="EstiloDeEmail257"/>
    <w:aliases w:val="EstiloDeEmail2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8">
    <w:name w:val="EstiloDeEmail258"/>
    <w:aliases w:val="EstiloDeEmail2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9">
    <w:name w:val="EstiloDeEmail259"/>
    <w:aliases w:val="EstiloDeEmail2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0">
    <w:name w:val="EstiloDeEmail260"/>
    <w:aliases w:val="EstiloDeEmail2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1">
    <w:name w:val="EstiloDeEmail261"/>
    <w:aliases w:val="EstiloDeEmail2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2">
    <w:name w:val="EstiloDeEmail262"/>
    <w:aliases w:val="EstiloDeEmail2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3">
    <w:name w:val="EstiloDeEmail263"/>
    <w:aliases w:val="EstiloDeEmail2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4">
    <w:name w:val="EstiloDeEmail264"/>
    <w:aliases w:val="EstiloDeEmail2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5">
    <w:name w:val="EstiloDeEmail265"/>
    <w:aliases w:val="EstiloDeEmail2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6">
    <w:name w:val="EstiloDeEmail266"/>
    <w:aliases w:val="EstiloDeEmail2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7">
    <w:name w:val="EstiloDeEmail267"/>
    <w:aliases w:val="EstiloDeEmail2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8">
    <w:name w:val="EstiloDeEmail268"/>
    <w:aliases w:val="EstiloDeEmail2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9">
    <w:name w:val="EstiloDeEmail269"/>
    <w:aliases w:val="EstiloDeEmail2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0">
    <w:name w:val="EstiloDeEmail270"/>
    <w:aliases w:val="EstiloDeEmail2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1">
    <w:name w:val="EstiloDeEmail271"/>
    <w:aliases w:val="EstiloDeEmail2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2">
    <w:name w:val="EstiloDeEmail272"/>
    <w:aliases w:val="EstiloDeEmail2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3">
    <w:name w:val="EstiloDeEmail273"/>
    <w:aliases w:val="EstiloDeEmail2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4">
    <w:name w:val="EstiloDeEmail274"/>
    <w:aliases w:val="EstiloDeEmail2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5">
    <w:name w:val="EstiloDeEmail275"/>
    <w:aliases w:val="EstiloDeEmail2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6">
    <w:name w:val="EstiloDeEmail276"/>
    <w:aliases w:val="EstiloDeEmail2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7">
    <w:name w:val="EstiloDeEmail277"/>
    <w:aliases w:val="EstiloDeEmail2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8">
    <w:name w:val="EstiloDeEmail278"/>
    <w:aliases w:val="EstiloDeEmail2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9">
    <w:name w:val="EstiloDeEmail279"/>
    <w:aliases w:val="EstiloDeEmail2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0">
    <w:name w:val="EstiloDeEmail280"/>
    <w:aliases w:val="EstiloDeEmail2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1">
    <w:name w:val="EstiloDeEmail281"/>
    <w:aliases w:val="EstiloDeEmail2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2">
    <w:name w:val="EstiloDeEmail282"/>
    <w:aliases w:val="EstiloDeEmail2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3">
    <w:name w:val="EstiloDeEmail283"/>
    <w:aliases w:val="EstiloDeEmail2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4">
    <w:name w:val="EstiloDeEmail284"/>
    <w:aliases w:val="EstiloDeEmail2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5">
    <w:name w:val="EstiloDeEmail285"/>
    <w:aliases w:val="EstiloDeEmail2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6">
    <w:name w:val="EstiloDeEmail286"/>
    <w:aliases w:val="EstiloDeEmail2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7">
    <w:name w:val="EstiloDeEmail287"/>
    <w:aliases w:val="EstiloDeEmail2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8">
    <w:name w:val="EstiloDeEmail288"/>
    <w:aliases w:val="EstiloDeEmail2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9">
    <w:name w:val="EstiloDeEmail289"/>
    <w:aliases w:val="EstiloDeEmail2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0">
    <w:name w:val="EstiloDeEmail290"/>
    <w:aliases w:val="EstiloDeEmail2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1">
    <w:name w:val="EstiloDeEmail291"/>
    <w:aliases w:val="EstiloDeEmail2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2">
    <w:name w:val="EstiloDeEmail292"/>
    <w:aliases w:val="EstiloDeEmail2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3">
    <w:name w:val="EstiloDeEmail293"/>
    <w:aliases w:val="EstiloDeEmail2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4">
    <w:name w:val="EstiloDeEmail294"/>
    <w:aliases w:val="EstiloDeEmail2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5">
    <w:name w:val="EstiloDeEmail295"/>
    <w:aliases w:val="EstiloDeEmail2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6">
    <w:name w:val="EstiloDeEmail296"/>
    <w:aliases w:val="EstiloDeEmail2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7">
    <w:name w:val="EstiloDeEmail297"/>
    <w:aliases w:val="EstiloDeEmail2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8">
    <w:name w:val="EstiloDeEmail298"/>
    <w:aliases w:val="EstiloDeEmail2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9">
    <w:name w:val="EstiloDeEmail299"/>
    <w:aliases w:val="EstiloDeEmail2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0">
    <w:name w:val="EstiloDeEmail300"/>
    <w:aliases w:val="EstiloDeEmail3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1">
    <w:name w:val="EstiloDeEmail301"/>
    <w:aliases w:val="EstiloDeEmail3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2">
    <w:name w:val="EstiloDeEmail302"/>
    <w:aliases w:val="EstiloDeEmail302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3">
    <w:name w:val="EstiloDeEmail303"/>
    <w:aliases w:val="EstiloDeEmail303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4">
    <w:name w:val="EstiloDeEmail304"/>
    <w:aliases w:val="EstiloDeEmail304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5">
    <w:name w:val="EstiloDeEmail305"/>
    <w:aliases w:val="EstiloDeEmail305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6">
    <w:name w:val="EstiloDeEmail306"/>
    <w:aliases w:val="EstiloDeEmail306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7">
    <w:name w:val="EstiloDeEmail307"/>
    <w:aliases w:val="EstiloDeEmail307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8">
    <w:name w:val="EstiloDeEmail308"/>
    <w:aliases w:val="EstiloDeEmail308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9">
    <w:name w:val="EstiloDeEmail309"/>
    <w:aliases w:val="EstiloDeEmail309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0">
    <w:name w:val="EstiloDeEmail310"/>
    <w:aliases w:val="EstiloDeEmail310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1">
    <w:name w:val="EstiloDeEmail311"/>
    <w:aliases w:val="EstiloDeEmail311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2">
    <w:name w:val="EstiloDeEmail312"/>
    <w:aliases w:val="EstiloDeEmail312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3">
    <w:name w:val="EstiloDeEmail313"/>
    <w:aliases w:val="EstiloDeEmail313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4">
    <w:name w:val="EstiloDeEmail314"/>
    <w:aliases w:val="EstiloDeEmail314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5">
    <w:name w:val="EstiloDeEmail315"/>
    <w:aliases w:val="EstiloDeEmail315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6">
    <w:name w:val="EstiloDeEmail316"/>
    <w:aliases w:val="EstiloDeEmail316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7">
    <w:name w:val="EstiloDeEmail317"/>
    <w:aliases w:val="EstiloDeEmail317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8">
    <w:name w:val="EstiloDeEmail318"/>
    <w:aliases w:val="EstiloDeEmail318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9">
    <w:name w:val="EstiloDeEmail319"/>
    <w:aliases w:val="EstiloDeEmail319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20">
    <w:name w:val="EstiloDeEmail320"/>
    <w:aliases w:val="EstiloDeEmail320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21">
    <w:name w:val="EstiloDeEmail321"/>
    <w:aliases w:val="EstiloDeEmail321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22">
    <w:name w:val="EstiloDeEmail322"/>
    <w:aliases w:val="EstiloDeEmail322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281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67889414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75473998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89280958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0367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  <w:divsChild>
        <w:div w:id="14930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365F91"/>
            <w:right w:val="none" w:sz="0" w:space="0" w:color="auto"/>
          </w:divBdr>
        </w:div>
      </w:divsChild>
    </w:div>
    <w:div w:id="131467686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77802008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866938386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99479017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://luteranos.com.br/" TargetMode="External"/><Relationship Id="rId26" Type="http://schemas.openxmlformats.org/officeDocument/2006/relationships/hyperlink" Target="http://www.luteranos.com.br/eventos/abcd/visita-de-coro-da-alemanha" TargetMode="External"/><Relationship Id="rId39" Type="http://schemas.openxmlformats.org/officeDocument/2006/relationships/hyperlink" Target="http://luteranos.com.br/noticias/santos-sp/luteranos-santos-boletim-semanal-n-115-160909-lucas-15-1-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uteranos.com.br/conteudo_organizacao_lista/1/6/2650" TargetMode="External"/><Relationship Id="rId34" Type="http://schemas.openxmlformats.org/officeDocument/2006/relationships/hyperlink" Target="http://luteranos.com.br/noticias/celebracao-na-oase" TargetMode="External"/><Relationship Id="rId42" Type="http://schemas.openxmlformats.org/officeDocument/2006/relationships/hyperlink" Target="http://luteranos.com.br/conteudo_organizacao/sudeste/boletim-semanal-ano-2016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luteranos.com.br/vai-vem/2016" TargetMode="External"/><Relationship Id="rId17" Type="http://schemas.openxmlformats.org/officeDocument/2006/relationships/hyperlink" Target="http://luteranos.com.br/textos/sudeste/a-justica-de-deus-brilha-como-o-sol" TargetMode="External"/><Relationship Id="rId25" Type="http://schemas.openxmlformats.org/officeDocument/2006/relationships/hyperlink" Target="http://www.luteranos.com.br/" TargetMode="External"/><Relationship Id="rId33" Type="http://schemas.openxmlformats.org/officeDocument/2006/relationships/hyperlink" Target="http://www.luteranos.com.br/eventos/semana-nacional-da-oase-39417" TargetMode="External"/><Relationship Id="rId38" Type="http://schemas.openxmlformats.org/officeDocument/2006/relationships/hyperlink" Target="http://luteranos.com.br/noticias/vila-campo-grande-diadema/capela-de-cristo-luterana-boletim-expresso-n-319-160811-lucas-15-1-1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luteranos.com.br/" TargetMode="External"/><Relationship Id="rId29" Type="http://schemas.openxmlformats.org/officeDocument/2006/relationships/hyperlink" Target="http://luteranos.com.br/eventos/vila-campo-grande-diadema/noite-musical-com-sopa-e-vinho-12-edicao" TargetMode="External"/><Relationship Id="rId41" Type="http://schemas.openxmlformats.org/officeDocument/2006/relationships/hyperlink" Target="https://issuu.com/portaluteranos/stacks/be7206e0fb414a7c88a82df2635278d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www.luteranos.com.br/conteudo/formacao-e-capacitacao-para-a-vivencia-da-fe-edital-de-projetos-iv-2016" TargetMode="External"/><Relationship Id="rId32" Type="http://schemas.openxmlformats.org/officeDocument/2006/relationships/hyperlink" Target="http://www.luteranos.com.br/eventos/culto-de-acao-de-gracas-39416" TargetMode="External"/><Relationship Id="rId37" Type="http://schemas.openxmlformats.org/officeDocument/2006/relationships/hyperlink" Target="http://luteranos.com.br/noticias/rio-de-janeiro-norte/campanha-vai-e-vem-2" TargetMode="External"/><Relationship Id="rId40" Type="http://schemas.openxmlformats.org/officeDocument/2006/relationships/hyperlink" Target="http://luteranos.com.br/textos/belo-horizonte-bh/lucas-13-20-2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luteranos.com.br/organizacao/sudeste" TargetMode="External"/><Relationship Id="rId15" Type="http://schemas.openxmlformats.org/officeDocument/2006/relationships/hyperlink" Target="http://www.luteranos.com.br/vai-vem/2016" TargetMode="External"/><Relationship Id="rId23" Type="http://schemas.openxmlformats.org/officeDocument/2006/relationships/hyperlink" Target="http://www.luteranos.com.br/textos/belo-horizonte-bh/radioweb-luteranos-uai" TargetMode="External"/><Relationship Id="rId28" Type="http://schemas.openxmlformats.org/officeDocument/2006/relationships/hyperlink" Target="http://www.luteranos.com.br/eventos/cantareira-sao-paulo-sp/noite-do-pijama-para-criancas-24-09-2016" TargetMode="External"/><Relationship Id="rId36" Type="http://schemas.openxmlformats.org/officeDocument/2006/relationships/hyperlink" Target="http://luteranos.com.br/textos/sudeste/a-justica-de-deus-brilha-como-o-sol" TargetMode="External"/><Relationship Id="rId10" Type="http://schemas.openxmlformats.org/officeDocument/2006/relationships/hyperlink" Target="http://www.luteranos.com.br/vai-vem/2016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luteranos.com.br/eventos/cantareira-sao-paulo-sp/cha-da-primavera-21-09-2016" TargetMode="External"/><Relationship Id="rId44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teranos.com.br/noticias/reuniao-da-presidencia-com-pastores-e-pastoras-sinodais-set-2016-i-ii" TargetMode="External"/><Relationship Id="rId14" Type="http://schemas.openxmlformats.org/officeDocument/2006/relationships/hyperlink" Target="http://www.luteranos.com.br/vai-vem/2016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www.luteranos.com.br/eventos/culto-de-instalacao-do-p-alberi-neumann-na-paroquia-do-abcd" TargetMode="External"/><Relationship Id="rId30" Type="http://schemas.openxmlformats.org/officeDocument/2006/relationships/hyperlink" Target="http://www.luteranos.com.br/eventos/noite-de-talentos" TargetMode="External"/><Relationship Id="rId35" Type="http://schemas.openxmlformats.org/officeDocument/2006/relationships/hyperlink" Target="http://luteranos.com.br/noticias/rio-de-janeiro-norte/oficinas-de-cultura-e-artes" TargetMode="External"/><Relationship Id="rId43" Type="http://schemas.openxmlformats.org/officeDocument/2006/relationships/hyperlink" Target="mailto:sinodosudeste@luteranos.com.br?subject=Cancelamento%20de%20Boletim&amp;body=Favor%20cancelar%20o%20envio%20do%20Boletim%20Seman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1944</Words>
  <Characters>10503</Characters>
  <Application>Microsoft Office Word</Application>
  <DocSecurity>0</DocSecurity>
  <Lines>87</Lines>
  <Paragraphs>24</Paragraphs>
  <ScaleCrop>false</ScaleCrop>
  <Company>Grizli777</Company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Iniciar</dc:creator>
  <cp:lastModifiedBy>Iniciar</cp:lastModifiedBy>
  <cp:revision>2</cp:revision>
  <dcterms:created xsi:type="dcterms:W3CDTF">2016-09-16T15:38:00Z</dcterms:created>
  <dcterms:modified xsi:type="dcterms:W3CDTF">2016-09-16T15:38:00Z</dcterms:modified>
</cp:coreProperties>
</file>