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570"/>
        <w:gridCol w:w="123"/>
      </w:tblGrid>
      <w:tr w:rsidR="00000000" w:rsidTr="00A7047F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r>
              <w:t> </w:t>
            </w: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r>
              <w:t> </w:t>
            </w: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9B7CEF">
            <w:pPr>
              <w:shd w:val="clear" w:color="auto" w:fill="FFFFFF"/>
              <w:jc w:val="center"/>
              <w:divId w:val="1174491587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518 -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04  a 10/03/2016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r>
              <w:t> </w:t>
            </w: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7CEF">
            <w:pPr>
              <w:rPr>
                <w:color w:val="215868"/>
                <w:sz w:val="8"/>
                <w:szCs w:val="8"/>
              </w:rPr>
            </w:pPr>
          </w:p>
          <w:p w:rsidR="00000000" w:rsidRDefault="009B7CEF">
            <w:pPr>
              <w:pStyle w:val="Ttulo1"/>
              <w:shd w:val="clear" w:color="auto" w:fill="9900FF"/>
              <w:spacing w:before="0" w:beforeAutospacing="0" w:after="0" w:afterAutospacing="0"/>
              <w:jc w:val="center"/>
              <w:rPr>
                <w:rFonts w:ascii="Book Antiqua" w:eastAsia="Times New Roman" w:hAnsi="Book Antiqua"/>
                <w:b w:val="0"/>
                <w:bCs w:val="0"/>
                <w:color w:val="215868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Agenda do Sínodo</w:t>
            </w:r>
          </w:p>
          <w:p w:rsidR="00000000" w:rsidRDefault="009B7CEF">
            <w:pPr>
              <w:jc w:val="both"/>
              <w:rPr>
                <w:rFonts w:ascii="Arial" w:hAnsi="Arial" w:cs="Arial"/>
                <w:color w:val="215868"/>
                <w:sz w:val="16"/>
                <w:szCs w:val="16"/>
              </w:rPr>
            </w:pPr>
          </w:p>
          <w:p w:rsidR="00000000" w:rsidRDefault="009B7CE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-4445</wp:posOffset>
                  </wp:positionV>
                  <wp:extent cx="3599815" cy="2247900"/>
                  <wp:effectExtent l="19050" t="0" r="635" b="0"/>
                  <wp:wrapSquare wrapText="bothSides"/>
                  <wp:docPr id="4" name="Imagem 0" descr="Curso-IEC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Curso-IEC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O Pastor Sinodal Geraldo Graf participa, nos dias </w:t>
            </w:r>
            <w:r>
              <w:rPr>
                <w:u w:val="single"/>
              </w:rPr>
              <w:t>29 de fevereiro a 04 de março</w:t>
            </w:r>
            <w:r>
              <w:t xml:space="preserve">, do </w:t>
            </w:r>
            <w:r>
              <w:rPr>
                <w:b/>
                <w:bCs/>
              </w:rPr>
              <w:t>Curso</w:t>
            </w:r>
            <w:r>
              <w:t xml:space="preserve"> "Capacitação Qualificada de Líderes", em Chapada dos Guimarães, Mato Grosso. O curso se destina a pessoas que exercem </w:t>
            </w:r>
            <w:r>
              <w:t xml:space="preserve">liderança. Constantemente, um líder precisa desenvolver suas características de liderança e habilidades de lidar com s mais </w:t>
            </w:r>
            <w:proofErr w:type="gramStart"/>
            <w:r>
              <w:t>diferente situações</w:t>
            </w:r>
            <w:proofErr w:type="gramEnd"/>
            <w:r>
              <w:t>. Muitos conflitos são gerados porque as lideranças ou não lideram ou o fazem de modo inadequado. O curso é limit</w:t>
            </w:r>
            <w:r>
              <w:t>ado para 12 pessoas em cada grupo. O atual grupo é formado por Pastores Sinodais da IECLB.  O curso será realizado em três etapas. A segunda etapa acontecerá em fins de novembro, no Lar Luterano Belém, em Campinas/SP.</w:t>
            </w:r>
          </w:p>
          <w:p w:rsidR="00000000" w:rsidRDefault="009B7CEF">
            <w:pPr>
              <w:jc w:val="right"/>
              <w:rPr>
                <w:rFonts w:ascii="Arial" w:hAnsi="Arial" w:cs="Arial"/>
                <w:color w:val="215868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 xml:space="preserve">Leia mais no </w:t>
              </w:r>
              <w:proofErr w:type="gramStart"/>
              <w:r>
                <w:rPr>
                  <w:rStyle w:val="Hyperlink"/>
                  <w:rFonts w:ascii="Arial" w:hAnsi="Arial" w:cs="Arial"/>
                </w:rPr>
                <w:t>portal luteranos&gt;&gt;</w:t>
              </w:r>
              <w:proofErr w:type="gramEnd"/>
            </w:hyperlink>
          </w:p>
          <w:p w:rsidR="00000000" w:rsidRDefault="009B7CEF">
            <w:pPr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  <w:lang w:val="pt-PT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lang w:val="pt-PT"/>
              </w:rPr>
              <w:t xml:space="preserve"> </w:t>
            </w:r>
          </w:p>
          <w:p w:rsidR="00000000" w:rsidRDefault="009B7CEF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VEM AÍ!...</w:t>
            </w:r>
          </w:p>
          <w:p w:rsidR="00000000" w:rsidRDefault="009B7CEF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9B7CEF">
            <w:pPr>
              <w:jc w:val="center"/>
            </w:pPr>
            <w:r>
              <w:t>06 de março – Culto de desinstalação e envio do Pastor Alexandre Klitzke – Guarulhos/SP</w:t>
            </w:r>
          </w:p>
          <w:p w:rsidR="00000000" w:rsidRDefault="009B7CEF">
            <w:pPr>
              <w:jc w:val="center"/>
            </w:pPr>
            <w:r>
              <w:t xml:space="preserve">13 de março – </w:t>
            </w:r>
            <w:r>
              <w:t>Visita do Pastor Sinodal a Valinhos/SP (Culto e Reunião)</w:t>
            </w:r>
          </w:p>
          <w:p w:rsidR="00000000" w:rsidRDefault="009B7CEF">
            <w:pPr>
              <w:jc w:val="center"/>
            </w:pPr>
            <w:proofErr w:type="gramStart"/>
            <w:r>
              <w:t>15 a 18 de março – Reunião</w:t>
            </w:r>
            <w:proofErr w:type="gramEnd"/>
            <w:r>
              <w:t xml:space="preserve"> da Presidência da IECLB com Pastores Sinodais </w:t>
            </w:r>
            <w:r>
              <w:br/>
              <w:t>– São Leopoldo/RS</w:t>
            </w:r>
          </w:p>
          <w:p w:rsidR="00000000" w:rsidRDefault="009B7CEF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9B7CEF">
            <w:pPr>
              <w:pStyle w:val="Ttulo1"/>
              <w:shd w:val="clear" w:color="auto" w:fill="9900FF"/>
              <w:spacing w:before="60" w:beforeAutospacing="0" w:after="0" w:afterAutospacing="0"/>
              <w:jc w:val="center"/>
              <w:divId w:val="1463429019"/>
              <w:rPr>
                <w:rStyle w:val="Forte"/>
                <w:rFonts w:eastAsia="Times New Roman"/>
                <w:smallCaps/>
                <w:color w:val="FFFFFF"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color w:val="FFFFFF"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9B7CEF">
            <w:pPr>
              <w:shd w:val="clear" w:color="auto" w:fill="E5DFEC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  <w:color w:val="215868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4A442A"/>
              </w:rPr>
              <w:t>A</w:t>
            </w:r>
            <w:r>
              <w:rPr>
                <w:rStyle w:val="Forte"/>
                <w:rFonts w:ascii="Century Gothic" w:hAnsi="Century Gothic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  <w:color w:val="4A442A"/>
              </w:rPr>
              <w:t>Cultos ...</w:t>
            </w:r>
            <w:proofErr w:type="gramEnd"/>
          </w:p>
          <w:p w:rsidR="00000000" w:rsidRDefault="009B7CEF">
            <w:pPr>
              <w:spacing w:before="60"/>
              <w:jc w:val="center"/>
              <w:divId w:val="2053964264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06 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de Março – 4º DOMINGO NA QUARESMA (LAETARE)</w:t>
            </w:r>
            <w:r>
              <w:rPr>
                <w:b/>
                <w:bCs/>
              </w:rPr>
              <w:br/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são destinadas pelo Sinodo Sudeste para Apoio às atividades de Formação Contínua no Sinodo Sudeste,  nas áreas de Culto Infantil e Ensino Confirmatório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Sinodal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</w:t>
            </w:r>
          </w:p>
          <w:p w:rsidR="00000000" w:rsidRDefault="009B7CEF">
            <w:pPr>
              <w:spacing w:before="60"/>
              <w:ind w:left="90" w:right="90"/>
              <w:jc w:val="center"/>
              <w:divId w:val="2053964264"/>
            </w:pP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7CEF">
            <w:pPr>
              <w:rPr>
                <w:sz w:val="2"/>
                <w:szCs w:val="2"/>
              </w:rPr>
            </w:pPr>
          </w:p>
          <w:p w:rsidR="00000000" w:rsidRDefault="009B7CEF">
            <w:pPr>
              <w:pStyle w:val="Ttulo1"/>
              <w:shd w:val="clear" w:color="auto" w:fill="9900FF"/>
              <w:spacing w:before="0" w:beforeAutospacing="0" w:after="75" w:afterAutospacing="0" w:line="413" w:lineRule="atLeast"/>
              <w:jc w:val="center"/>
              <w:divId w:val="805466288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Lema  Bíblico da Semana</w:t>
            </w:r>
          </w:p>
          <w:p w:rsidR="00000000" w:rsidRDefault="009B7CEF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9B7CEF">
            <w:pPr>
              <w:shd w:val="clear" w:color="auto" w:fill="FDE9D9"/>
              <w:jc w:val="center"/>
              <w:rPr>
                <w:rFonts w:ascii="Arial Rounded MT Bold" w:hAnsi="Arial Rounded MT Bold"/>
                <w:color w:val="21586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4º Domingo na Quaresma (LAETARE)</w:t>
            </w:r>
          </w:p>
          <w:p w:rsidR="00000000" w:rsidRDefault="009B7CEF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bíblicos</w:t>
            </w:r>
          </w:p>
          <w:p w:rsidR="00000000" w:rsidRDefault="009B7CEF">
            <w:pPr>
              <w:shd w:val="clear" w:color="auto" w:fill="FDE9D9"/>
              <w:jc w:val="center"/>
              <w:rPr>
                <w:rFonts w:ascii="Arial" w:hAnsi="Arial" w:cs="Arial"/>
                <w:color w:val="215868"/>
                <w:sz w:val="10"/>
                <w:szCs w:val="10"/>
              </w:rPr>
            </w:pPr>
          </w:p>
          <w:p w:rsidR="00000000" w:rsidRDefault="009B7CEF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ecumênica: Lucas 15.1-3, 11b-32; Josué 5.9-12; Salmo 32; 2 </w:t>
            </w:r>
            <w:proofErr w:type="spellStart"/>
            <w:r>
              <w:rPr>
                <w:rFonts w:ascii="Arial" w:hAnsi="Arial" w:cs="Arial"/>
              </w:rPr>
              <w:t>Corintios</w:t>
            </w:r>
            <w:proofErr w:type="spellEnd"/>
            <w:r>
              <w:rPr>
                <w:rFonts w:ascii="Arial" w:hAnsi="Arial" w:cs="Arial"/>
              </w:rPr>
              <w:t xml:space="preserve"> 5.16-21</w:t>
            </w:r>
          </w:p>
          <w:p w:rsidR="00000000" w:rsidRDefault="009B7CEF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II: 2 Co 1.3-7; </w:t>
            </w:r>
            <w:proofErr w:type="spellStart"/>
            <w:r>
              <w:rPr>
                <w:rFonts w:ascii="Arial" w:hAnsi="Arial" w:cs="Arial"/>
              </w:rPr>
              <w:t>Jo</w:t>
            </w:r>
            <w:proofErr w:type="spellEnd"/>
            <w:r>
              <w:rPr>
                <w:rFonts w:ascii="Arial" w:hAnsi="Arial" w:cs="Arial"/>
              </w:rPr>
              <w:t xml:space="preserve"> 12.20-26; Salmo 122</w:t>
            </w:r>
          </w:p>
          <w:p w:rsidR="00000000" w:rsidRDefault="009B7CEF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9B7CEF">
            <w:pPr>
              <w:shd w:val="clear" w:color="auto" w:fill="FDE9D9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9B7CEF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“Assim como Moisés, no deserto, </w:t>
            </w:r>
            <w:r>
              <w:rPr>
                <w:rFonts w:ascii="Arial" w:hAnsi="Arial" w:cs="Arial"/>
                <w:i/>
                <w:iCs/>
              </w:rPr>
              <w:t xml:space="preserve">levantou a serpente numa estaca, assim também o Filho do Homem tem de ser levantado, para que todos os que crerem nele </w:t>
            </w:r>
            <w:proofErr w:type="gramStart"/>
            <w:r>
              <w:rPr>
                <w:rFonts w:ascii="Arial" w:hAnsi="Arial" w:cs="Arial"/>
                <w:i/>
                <w:iCs/>
              </w:rPr>
              <w:t>tenham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 vida eterna.” João 3.14-15  </w:t>
            </w:r>
          </w:p>
          <w:p w:rsidR="00000000" w:rsidRDefault="009B7CEF">
            <w:pPr>
              <w:shd w:val="clear" w:color="auto" w:fill="FDE9D9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</w:p>
          <w:p w:rsidR="00000000" w:rsidRDefault="009B7CEF">
            <w:pPr>
              <w:shd w:val="clear" w:color="auto" w:fill="FBD4B4"/>
              <w:jc w:val="center"/>
            </w:pPr>
          </w:p>
          <w:p w:rsidR="00000000" w:rsidRDefault="009B7CEF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100330</wp:posOffset>
                  </wp:positionV>
                  <wp:extent cx="1790700" cy="923925"/>
                  <wp:effectExtent l="19050" t="0" r="0" b="0"/>
                  <wp:wrapSquare wrapText="bothSides"/>
                  <wp:docPr id="3" name="Imagem 3" descr="8 MANDAMENTO 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 MANDAMENTO 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9B7CEF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9B7CEF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OS MANDAMENTOS</w:t>
            </w:r>
          </w:p>
          <w:p w:rsidR="00000000" w:rsidRDefault="009B7CEF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00000" w:rsidRDefault="009B7CEF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8º MANDAMENTO</w:t>
            </w:r>
          </w:p>
          <w:p w:rsidR="00000000" w:rsidRDefault="009B7CEF">
            <w:pPr>
              <w:shd w:val="clear" w:color="auto" w:fill="FBD4B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“Devemos temer e amar a Deus e, por isso, não enganar o nosso próximo com falsidade, traí-lo, caluniá-lo ou fazer acusação falsa contra ele; mas devemos desculpá-lo, falar bem dele e interpretar tudo da melhor maneira.” </w:t>
            </w:r>
          </w:p>
          <w:p w:rsidR="00000000" w:rsidRDefault="009B7CEF">
            <w:pPr>
              <w:shd w:val="clear" w:color="auto" w:fill="FBD4B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(Explicação ao Oitavo Mandamento – </w:t>
            </w:r>
            <w:r>
              <w:rPr>
                <w:rFonts w:ascii="Arial" w:hAnsi="Arial" w:cs="Arial"/>
                <w:sz w:val="24"/>
                <w:szCs w:val="24"/>
              </w:rPr>
              <w:t>Catecismo Menor de Martim Lutero).</w:t>
            </w:r>
          </w:p>
          <w:p w:rsidR="00000000" w:rsidRDefault="009B7CEF">
            <w:pPr>
              <w:shd w:val="clear" w:color="auto" w:fill="FBD4B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(Não fale mentiras a respeito do próximo - Êxodo 20.16)  </w:t>
            </w:r>
          </w:p>
          <w:p w:rsidR="00000000" w:rsidRDefault="009B7CEF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questão da mentira é tão antiga quanto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história da humanidade.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</w:rPr>
              <w:t>Falar mentiras a respeito do próximo é uma das formas mais cruéis de arruinar a vida de uma pess</w:t>
            </w:r>
            <w:r>
              <w:rPr>
                <w:rFonts w:ascii="Arial" w:hAnsi="Arial" w:cs="Arial"/>
                <w:sz w:val="22"/>
                <w:szCs w:val="22"/>
              </w:rPr>
              <w:t xml:space="preserve">oa. Por causa de mentiras muitos lares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são destruídos, pessoas são injustamente condenadas, vidas em comunidade são abaladas, e carreiras profissionais são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arruinadas. A língua tem o fantástico poder de abençoar ou amaldiçoar, de amar ou odiar.</w:t>
            </w:r>
          </w:p>
          <w:p w:rsidR="00000000" w:rsidRDefault="009B7CEF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t>os dias at</w:t>
            </w:r>
            <w:r>
              <w:t xml:space="preserve">uais, porém, a língua não é o único mecanismo que tem a capacidade de espalhar mentiras. Hoje mentiras se espalham de forma muita mais rápida e irrefletidamente pelos nossos modernos meios de comunicação. Recebemos diariamente inúmeras mensagens em nossos </w:t>
            </w:r>
            <w:r>
              <w:t xml:space="preserve">e-mails, faces e </w:t>
            </w:r>
            <w:proofErr w:type="spellStart"/>
            <w:r>
              <w:t>whatsapps</w:t>
            </w:r>
            <w:proofErr w:type="spellEnd"/>
            <w:r>
              <w:t>. Muitas informações são construtivas, mas tantas outras simplesmente destrutivas. O que fazemos? Peneiramos as informações? Buscamos nos inteirar para ver se são verídicas? Na grande maioria dos casos não. Simplesmente repassamos</w:t>
            </w:r>
            <w:r>
              <w:t xml:space="preserve">. E, com isso, espalhamos mentiras que destroem vidas. </w:t>
            </w:r>
          </w:p>
          <w:p w:rsidR="00000000" w:rsidRDefault="009B7CEF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em uma história que relata o seguinte: Um jovem discípulo, contrariado com seu mestre, levantou diversos falsos testemunhos contra ele, causando-lhe inúmeros problemas. Anos depois ao saber que o vel</w:t>
            </w:r>
            <w:r>
              <w:rPr>
                <w:rFonts w:ascii="Arial" w:hAnsi="Arial" w:cs="Arial"/>
                <w:sz w:val="22"/>
                <w:szCs w:val="22"/>
              </w:rPr>
              <w:t xml:space="preserve">ho mestre encontrava-se muito doente quase à morte, este jovem arrependido foi até ele para lhe suplicar o perdão dizendo que faria qualquer coisa para consertar o seu erro. O velho mestre gentilmente disse que aceitaria seu pedido de desculpas, mas pediu </w:t>
            </w:r>
            <w:r>
              <w:rPr>
                <w:rFonts w:ascii="Arial" w:hAnsi="Arial" w:cs="Arial"/>
                <w:sz w:val="22"/>
                <w:szCs w:val="22"/>
              </w:rPr>
              <w:t>uma última tarefa ao jovem discípulo, dizendo-lhe que ele deveria pegar um saco cheio de penas e soltá-las do topo do edifício mais alto da cidade. Quando isso foi feito, o jovem voltou ao mestre que olhou para ele e disse: “- Agora vá e recolha cada uma d</w:t>
            </w:r>
            <w:r>
              <w:rPr>
                <w:rFonts w:ascii="Arial" w:hAnsi="Arial" w:cs="Arial"/>
                <w:sz w:val="22"/>
                <w:szCs w:val="22"/>
              </w:rPr>
              <w:t>essas penas e traga até mim.” O jovem exclamou: “- Isso é impossível!” E o velho mestre, como uma última lição lhe disse: “- Da mesma forma que é impossível recolher as penas, é impossível que uma palavra proferida ou repassada irrefletidamente seja recolh</w:t>
            </w:r>
            <w:r>
              <w:rPr>
                <w:rFonts w:ascii="Arial" w:hAnsi="Arial" w:cs="Arial"/>
                <w:sz w:val="22"/>
                <w:szCs w:val="22"/>
              </w:rPr>
              <w:t>ida novamente.”</w:t>
            </w:r>
          </w:p>
          <w:p w:rsidR="00000000" w:rsidRDefault="009B7CEF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esus Cristo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foi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principal vitima de falso testemunho. Portanto, o que ele ensina? Jesus, ao ser interrogado por Pilatos, em João 18.37, respondeu que Sua missão é dar testemunho da verdade, e que todo aquele que ouve Sua voz é da verdade</w:t>
            </w:r>
            <w:r>
              <w:rPr>
                <w:rFonts w:ascii="Arial" w:hAnsi="Arial" w:cs="Arial"/>
                <w:sz w:val="22"/>
                <w:szCs w:val="22"/>
              </w:rPr>
              <w:t xml:space="preserve"> (João 18.37).</w:t>
            </w:r>
            <w:r>
              <w:t xml:space="preserve">  Jesus Cristo também diz em João 14.6: “Em sou o caminho, a verdade e a vida...” </w:t>
            </w:r>
            <w:r>
              <w:rPr>
                <w:rFonts w:ascii="Arial" w:hAnsi="Arial" w:cs="Arial"/>
                <w:sz w:val="22"/>
                <w:szCs w:val="22"/>
              </w:rPr>
              <w:t xml:space="preserve">A verdade de Cristo, o seu exemplo, é o nosso fundamento, a força transformadora, que nos liberta da tentação diária de falar e repassar mentiras a respeito do </w:t>
            </w:r>
            <w:r>
              <w:rPr>
                <w:rFonts w:ascii="Arial" w:hAnsi="Arial" w:cs="Arial"/>
                <w:sz w:val="22"/>
                <w:szCs w:val="22"/>
              </w:rPr>
              <w:t xml:space="preserve">nosso próximo. </w:t>
            </w:r>
          </w:p>
          <w:p w:rsidR="00000000" w:rsidRDefault="009B7CEF">
            <w:pPr>
              <w:pStyle w:val="NormalWeb"/>
              <w:shd w:val="clear" w:color="auto" w:fill="FBD4B4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emer e amar a Deus 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deixar a verdade de Cristo Jesus nos orientar. Ele nos diz em Mateus 18.15 – 17a: “Se o seu irmão pecar contra você, vá e lhe mostre-lhe o seu erro. Mas faça isso em particular, só entre vocês dois. Se essa pessoa ouvi</w:t>
            </w:r>
            <w:r>
              <w:rPr>
                <w:rFonts w:ascii="Arial" w:hAnsi="Arial" w:cs="Arial"/>
                <w:sz w:val="22"/>
                <w:szCs w:val="22"/>
              </w:rPr>
              <w:t>r o seu conselho, então você ganhou um irmão. Mas, se não ouvir, leve com você uma ou duas testemunhas, para fazer o que mandam as Escrituras Sagradas. Elas dizem: “Qualquer acusação precisa ser confirmada pela palavra de pelo menos duas testemunhas.” Mas,</w:t>
            </w:r>
            <w:r>
              <w:rPr>
                <w:rFonts w:ascii="Arial" w:hAnsi="Arial" w:cs="Arial"/>
                <w:sz w:val="22"/>
                <w:szCs w:val="22"/>
              </w:rPr>
              <w:t xml:space="preserve"> se a pessoa que pecou não ouvir essas pessoas, então conte tudo à igreja”.  Lutero diz sobre isso no Catecismo Maior: “Porque aqui não estarás sozinho, mas terás contigo testemunhas, pelas quais podes provar a culpa do réu. O juiz pode fundamentar-se niss</w:t>
            </w:r>
            <w:r>
              <w:rPr>
                <w:rFonts w:ascii="Arial" w:hAnsi="Arial" w:cs="Arial"/>
                <w:sz w:val="22"/>
                <w:szCs w:val="22"/>
              </w:rPr>
              <w:t>o, pronunciar sentença e castigar. Pode alcançar-se assim, de maneira ordenada e justa, o alvo de reprimir ou melhorar os maus. Se, por outro lado, arrastamos alguém com a boca por todos os cantos e revolvemos a imundície, ninguém é melhorado, e depois, qu</w:t>
            </w:r>
            <w:r>
              <w:rPr>
                <w:rFonts w:ascii="Arial" w:hAnsi="Arial" w:cs="Arial"/>
                <w:sz w:val="22"/>
                <w:szCs w:val="22"/>
              </w:rPr>
              <w:t xml:space="preserve">ando se deve responder e testemunhar, a gente não quer ter dito nada.” Como diz Jesus em Mateus 7.12: “Façam aos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que querem que eles façam a vocês”.</w:t>
            </w:r>
          </w:p>
          <w:p w:rsidR="00000000" w:rsidRDefault="009B7CEF">
            <w:pPr>
              <w:shd w:val="clear" w:color="auto" w:fill="FBD4B4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Vice Pastor Sinodal Ernani Ropke</w:t>
            </w:r>
          </w:p>
          <w:p w:rsidR="00000000" w:rsidRDefault="009B7CEF">
            <w:pPr>
              <w:shd w:val="clear" w:color="auto" w:fill="FBD4B4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9B7CEF">
            <w:pPr>
              <w:pStyle w:val="Ttulo1"/>
              <w:shd w:val="clear" w:color="auto" w:fill="9900FF"/>
              <w:spacing w:before="0" w:beforeAutospacing="0" w:after="0" w:afterAutospacing="0"/>
              <w:jc w:val="center"/>
              <w:divId w:val="1208567415"/>
              <w:rPr>
                <w:rStyle w:val="Forte"/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  <w:shd w:val="clear" w:color="auto" w:fill="9900FF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 xml:space="preserve">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9B7CEF">
            <w:pPr>
              <w:spacing w:after="120"/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 xml:space="preserve">Ministros </w:t>
            </w: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e Ministras no Sínodo Sudeste – IECLB</w:t>
            </w:r>
          </w:p>
          <w:p w:rsidR="00000000" w:rsidRDefault="009B7CEF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Um tesouro perdido</w:t>
            </w:r>
          </w:p>
          <w:p w:rsidR="00000000" w:rsidRDefault="009B7CE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A Igreja Luterana tem um verdadeiro tesouro, o qual está em desuso e que faz uma falta impressionante para nos dar a segurança de sempre saber o porquê das coisas que falamos e fazemos. Este tesouro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que necessitamos encontrar nas gavetas de nossas casas e fazer uso dele é o Catecismo Menor.</w:t>
            </w:r>
          </w:p>
          <w:p w:rsidR="00000000" w:rsidRDefault="009B7CEF">
            <w:pPr>
              <w:spacing w:after="120"/>
              <w:jc w:val="right"/>
              <w:rPr>
                <w:rFonts w:ascii="Times New Roman" w:hAnsi="Times New Roman"/>
                <w:b/>
                <w:bCs/>
                <w:i/>
                <w:iCs/>
                <w:color w:val="215868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Leia o texto&gt;&gt;&gt;</w:t>
              </w:r>
            </w:hyperlink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9B7CEF">
            <w:pPr>
              <w:pStyle w:val="Ttulo1"/>
              <w:shd w:val="clear" w:color="auto" w:fill="9900FF"/>
              <w:spacing w:before="0" w:beforeAutospacing="0" w:after="0" w:afterAutospacing="0"/>
              <w:jc w:val="center"/>
              <w:divId w:val="1801263667"/>
              <w:rPr>
                <w:rFonts w:ascii="Book Antiqua" w:eastAsia="Times New Roman" w:hAnsi="Book Antiqua"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  <w:t>Aniversários</w:t>
            </w:r>
          </w:p>
          <w:p w:rsidR="00000000" w:rsidRPr="00A7047F" w:rsidRDefault="009B7CEF">
            <w:pPr>
              <w:rPr>
                <w:rFonts w:ascii="Arial" w:hAnsi="Arial" w:cs="Arial"/>
                <w:color w:val="215868"/>
              </w:rPr>
            </w:pPr>
          </w:p>
          <w:p w:rsidR="00000000" w:rsidRDefault="009B7CEF">
            <w:pPr>
              <w:jc w:val="center"/>
              <w:rPr>
                <w:rFonts w:ascii="Lucida Handwriting" w:hAnsi="Lucida Handwriting"/>
                <w:color w:val="215868"/>
                <w:sz w:val="20"/>
                <w:szCs w:val="20"/>
              </w:rPr>
            </w:pPr>
            <w:r>
              <w:rPr>
                <w:rFonts w:ascii="Lucida Handwriting" w:hAnsi="Lucida Handwriting"/>
                <w:color w:val="215868"/>
                <w:sz w:val="20"/>
                <w:szCs w:val="20"/>
              </w:rPr>
              <w:t xml:space="preserve">“Sede </w:t>
            </w:r>
            <w:r>
              <w:rPr>
                <w:rFonts w:ascii="Lucida Handwriting" w:hAnsi="Lucida Handwriting"/>
                <w:color w:val="215868"/>
                <w:sz w:val="20"/>
                <w:szCs w:val="20"/>
              </w:rPr>
              <w:t xml:space="preserve">fortes e </w:t>
            </w:r>
            <w:proofErr w:type="gramStart"/>
            <w:r>
              <w:rPr>
                <w:rFonts w:ascii="Lucida Handwriting" w:hAnsi="Lucida Handwriting"/>
                <w:color w:val="215868"/>
                <w:sz w:val="20"/>
                <w:szCs w:val="20"/>
              </w:rPr>
              <w:t>tenham</w:t>
            </w:r>
            <w:proofErr w:type="gramEnd"/>
            <w:r>
              <w:rPr>
                <w:rFonts w:ascii="Lucida Handwriting" w:hAnsi="Lucida Handwriting"/>
                <w:color w:val="215868"/>
                <w:sz w:val="20"/>
                <w:szCs w:val="20"/>
              </w:rPr>
              <w:t xml:space="preserve"> coragem, todos vocês que põe a sua esperança em Deus, o Senhor!”</w:t>
            </w:r>
          </w:p>
          <w:p w:rsidR="00000000" w:rsidRDefault="009B7CEF">
            <w:pPr>
              <w:jc w:val="center"/>
              <w:rPr>
                <w:rFonts w:ascii="Lucida Handwriting" w:hAnsi="Lucida Handwriting"/>
                <w:color w:val="215868"/>
                <w:sz w:val="20"/>
                <w:szCs w:val="20"/>
              </w:rPr>
            </w:pPr>
            <w:r>
              <w:rPr>
                <w:rFonts w:ascii="Lucida Handwriting" w:hAnsi="Lucida Handwriting"/>
                <w:color w:val="215868"/>
                <w:sz w:val="20"/>
                <w:szCs w:val="20"/>
              </w:rPr>
              <w:t>Salmo 31.24</w:t>
            </w:r>
          </w:p>
          <w:p w:rsidR="00000000" w:rsidRDefault="009B7CEF">
            <w:pPr>
              <w:ind w:left="3540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04 de março – Pastor Alberi Neumann</w:t>
            </w:r>
          </w:p>
          <w:p w:rsidR="00000000" w:rsidRDefault="009B7CEF">
            <w:pPr>
              <w:ind w:left="3540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07 de março – Pastor Em. Gustavo Schunemann</w:t>
            </w:r>
          </w:p>
          <w:p w:rsidR="00000000" w:rsidRDefault="009B7CEF">
            <w:pPr>
              <w:ind w:left="3540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09 de março – Luciano </w:t>
            </w:r>
            <w:proofErr w:type="spellStart"/>
            <w:r>
              <w:rPr>
                <w:rFonts w:ascii="Arial" w:hAnsi="Arial" w:cs="Arial"/>
                <w:color w:val="215868"/>
              </w:rPr>
              <w:t>Krüger</w:t>
            </w:r>
            <w:proofErr w:type="spellEnd"/>
          </w:p>
          <w:p w:rsidR="00000000" w:rsidRDefault="009B7CEF">
            <w:pPr>
              <w:ind w:left="3540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10 de março – Pastor Klaus Dieter Wirth</w:t>
            </w:r>
          </w:p>
          <w:p w:rsidR="00000000" w:rsidRDefault="009B7CEF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7CEF">
            <w:pPr>
              <w:shd w:val="clear" w:color="auto" w:fill="9900FF"/>
              <w:jc w:val="center"/>
              <w:divId w:val="641076530"/>
              <w:rPr>
                <w:rFonts w:ascii="Book Antiqua" w:hAnsi="Book Antiqua"/>
                <w:b/>
                <w:bCs/>
                <w:smallCaps/>
                <w:color w:val="FFFFFF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  <w:shd w:val="clear" w:color="auto" w:fill="9900FF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color w:val="FFFFFF"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proofErr w:type="gramEnd"/>
          </w:p>
          <w:p w:rsidR="00000000" w:rsidRDefault="009B7CEF">
            <w:pPr>
              <w:rPr>
                <w:rFonts w:ascii="Arial" w:hAnsi="Arial" w:cs="Arial"/>
                <w:color w:val="215868"/>
              </w:rPr>
            </w:pPr>
          </w:p>
          <w:p w:rsidR="00000000" w:rsidRDefault="009B7C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Oportunidades de intercâmbios para jovens da IECLB</w:t>
            </w:r>
          </w:p>
          <w:p w:rsidR="00000000" w:rsidRDefault="009B7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participação em um intercâmbio é sempre uma oportunidade para crescer, expandir conhecimentos, fazer novas amizades, trocar experiências, ter contato ecumênico e intercultural, atuar vol</w:t>
            </w:r>
            <w:r>
              <w:rPr>
                <w:rFonts w:ascii="Arial" w:hAnsi="Arial" w:cs="Arial"/>
              </w:rPr>
              <w:t xml:space="preserve">untariamente, aprimorar outro idioma e fortalecer a fé e o compromisso de ser pessoa jovem luterana.  </w:t>
            </w:r>
          </w:p>
          <w:p w:rsidR="00000000" w:rsidRDefault="009B7C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Aproveite a oportunidade para compartilhar seus dons e sua fé em um contexto diferente na comunhão luterana, com Igrejas e organizações no exterior, parc</w:t>
            </w:r>
            <w:r>
              <w:rPr>
                <w:rFonts w:ascii="Arial" w:hAnsi="Arial" w:cs="Arial"/>
              </w:rPr>
              <w:t xml:space="preserve">eiras da IECLB.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Leia as informações&gt;&gt;&gt;</w:t>
              </w:r>
            </w:hyperlink>
          </w:p>
          <w:p w:rsidR="00000000" w:rsidRDefault="009B7CEF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9B7CEF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457825" cy="1209675"/>
                  <wp:effectExtent l="19050" t="0" r="9525" b="0"/>
                  <wp:docPr id="2" name="Imagem 2" descr="500 ano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9B7CEF">
            <w:pPr>
              <w:shd w:val="clear" w:color="auto" w:fill="9900FF"/>
              <w:spacing w:before="120"/>
              <w:jc w:val="center"/>
              <w:divId w:val="1344284957"/>
              <w:rPr>
                <w:b/>
                <w:bCs/>
                <w:i/>
                <w:iCs/>
                <w:color w:val="BFBFBF"/>
              </w:rPr>
            </w:pPr>
            <w:hyperlink r:id="rId13" w:history="1"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Notícias das Comunidades e Paróquias do Sinodo </w:t>
              </w:r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Sudeste publicadas no </w:t>
              </w:r>
              <w:proofErr w:type="gramStart"/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FFFFFF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BFBFBF"/>
              </w:rPr>
              <w:t>Alguns destaques da última Semana:</w:t>
            </w:r>
          </w:p>
          <w:p w:rsidR="00000000" w:rsidRDefault="009B7CEF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9B7CEF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...</w:t>
            </w:r>
          </w:p>
          <w:p w:rsidR="00000000" w:rsidRDefault="009B7C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                               </w:t>
            </w: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9B7CEF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1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15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 2015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   </w:t>
            </w:r>
            <w:hyperlink r:id="rId16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1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18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r>
              <w:t> </w:t>
            </w:r>
          </w:p>
        </w:tc>
      </w:tr>
      <w:tr w:rsidR="00000000" w:rsidTr="00A7047F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7CE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7CEF" w:rsidRDefault="009B7CE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9B7CEF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F96D1D"/>
    <w:rsid w:val="009B7CEF"/>
    <w:rsid w:val="00A7047F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653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0546628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744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20856741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4428495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6342901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0126366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5396426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teranos.com.br/" TargetMode="External"/><Relationship Id="rId18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teranos.com.br/noticias/curso-na-chapada-dos-guimaraes-prepara-pastores-e-pastoras-em-funcoes-de-lideranca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sinodosudeste@luteranos.com.br?subject=Cancelamento%20de%20Boletim&amp;body=Favor%20cancelar%20o%20envio%20do%20Boletim%20Sema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teranos.com.br/conteudo_organizacao/sudeste/boletim-semanal-ano-20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teranos.com.br/conteudo_organizacao_lista/1/6/26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uteranos.com.br/conteudo_organizacao/sudeste/boletim-semanal-ano-2015" TargetMode="External"/><Relationship Id="rId10" Type="http://schemas.openxmlformats.org/officeDocument/2006/relationships/hyperlink" Target="http://www.aplicativosieclb.org.br/docs/245315_Edital_intercambios_para_jovens_da_IECLB_1_2016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textos/sudeste/um-tesouro-perdido" TargetMode="External"/><Relationship Id="rId14" Type="http://schemas.openxmlformats.org/officeDocument/2006/relationships/hyperlink" Target="https://issuu.com/portaluteranos/stacks/be7206e0fb414a7c88a82df2635278d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2016-03-10T19:57:00Z</dcterms:created>
  <dcterms:modified xsi:type="dcterms:W3CDTF">2016-03-10T19:57:00Z</dcterms:modified>
</cp:coreProperties>
</file>