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7"/>
        <w:gridCol w:w="10562"/>
        <w:gridCol w:w="127"/>
      </w:tblGrid>
      <w:tr w:rsidR="00000000" w:rsidTr="00A43F6C">
        <w:trPr>
          <w:tblCellSpacing w:w="15" w:type="dxa"/>
          <w:jc w:val="center"/>
        </w:trPr>
        <w:tc>
          <w:tcPr>
            <w:tcW w:w="10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r>
              <w:t> </w:t>
            </w: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r>
              <w:t> </w:t>
            </w:r>
          </w:p>
        </w:tc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E411A">
            <w:pPr>
              <w:shd w:val="clear" w:color="auto" w:fill="FFFFFF"/>
              <w:jc w:val="center"/>
              <w:divId w:val="1016078016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508 -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18 a 21/12/2015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r>
              <w:t> </w:t>
            </w: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411A">
            <w:pPr>
              <w:rPr>
                <w:color w:val="215868"/>
                <w:sz w:val="8"/>
                <w:szCs w:val="8"/>
              </w:rPr>
            </w:pPr>
          </w:p>
          <w:p w:rsidR="00000000" w:rsidRDefault="005E411A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1057437571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Motivações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B2A1C7"/>
              </w:rPr>
              <w:t>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5E411A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5E411A">
            <w:pPr>
              <w:jc w:val="center"/>
              <w:divId w:val="899754968"/>
              <w:rPr>
                <w:rStyle w:val="Forte"/>
                <w:i/>
                <w:iCs/>
                <w:color w:val="FF0000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 xml:space="preserve">20 </w:t>
            </w: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de Dezembro – QUARTO DOMINGO DE ADVENTO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</w:rPr>
              <w:t xml:space="preserve">são </w:t>
            </w:r>
            <w:proofErr w:type="gramStart"/>
            <w:r>
              <w:rPr>
                <w:rStyle w:val="Forte"/>
                <w:i/>
                <w:iCs/>
                <w:color w:val="215868"/>
              </w:rPr>
              <w:t>destinadas</w:t>
            </w:r>
            <w:proofErr w:type="gramEnd"/>
            <w:r>
              <w:rPr>
                <w:rStyle w:val="Forte"/>
                <w:i/>
                <w:iCs/>
                <w:color w:val="215868"/>
              </w:rPr>
              <w:t xml:space="preserve"> pela IECLB para  o Novo Hinário da IECLB– </w:t>
            </w:r>
            <w:r>
              <w:rPr>
                <w:rStyle w:val="Forte"/>
                <w:i/>
                <w:iCs/>
                <w:color w:val="FF0000"/>
              </w:rPr>
              <w:t>Oferta Nacional</w:t>
            </w:r>
          </w:p>
          <w:p w:rsidR="00000000" w:rsidRDefault="005E411A">
            <w:pPr>
              <w:jc w:val="center"/>
              <w:divId w:val="899754968"/>
              <w:rPr>
                <w:rStyle w:val="Forte"/>
                <w:i/>
                <w:iCs/>
                <w:color w:val="FF0000"/>
              </w:rPr>
            </w:pPr>
          </w:p>
          <w:p w:rsidR="00000000" w:rsidRDefault="005E411A">
            <w:pPr>
              <w:jc w:val="center"/>
              <w:divId w:val="899754968"/>
              <w:rPr>
                <w:rStyle w:val="Forte"/>
                <w:i/>
                <w:iCs/>
                <w:color w:val="215868"/>
              </w:rPr>
            </w:pPr>
            <w:r>
              <w:t xml:space="preserve">A oferta de hoje destina-se </w:t>
            </w:r>
            <w:proofErr w:type="gramStart"/>
            <w:r>
              <w:t xml:space="preserve">para os trabalhos de pesquisa, compilação e edição de um novo </w:t>
            </w:r>
            <w:r>
              <w:t>hinário para a IECLB, serão usadas para financiar o trabalho necessário para</w:t>
            </w:r>
            <w:proofErr w:type="gramEnd"/>
            <w:r>
              <w:t xml:space="preserve"> que este novo hinário, que está sendo elaborado por uma comissão designada pelo Conselho da Igreja (IECLB) se torne realidade.</w:t>
            </w:r>
            <w:r>
              <w:rPr>
                <w:rStyle w:val="Forte"/>
                <w:i/>
                <w:iCs/>
                <w:color w:val="215868"/>
              </w:rPr>
              <w:t xml:space="preserve"> </w:t>
            </w:r>
          </w:p>
          <w:p w:rsidR="00000000" w:rsidRDefault="005E411A">
            <w:pPr>
              <w:ind w:left="90" w:right="90"/>
              <w:jc w:val="center"/>
              <w:divId w:val="899754968"/>
              <w:rPr>
                <w:rFonts w:ascii="Arial" w:hAnsi="Arial" w:cs="Arial"/>
              </w:rPr>
            </w:pP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411A">
            <w:pPr>
              <w:rPr>
                <w:sz w:val="2"/>
                <w:szCs w:val="2"/>
              </w:rPr>
            </w:pPr>
          </w:p>
          <w:p w:rsidR="00000000" w:rsidRDefault="005E411A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248661492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5E411A">
            <w:pPr>
              <w:shd w:val="clear" w:color="auto" w:fill="FDE9D9"/>
              <w:jc w:val="right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</w:p>
          <w:p w:rsidR="00000000" w:rsidRDefault="005E411A">
            <w:pPr>
              <w:shd w:val="clear" w:color="auto" w:fill="FDE9D9"/>
              <w:jc w:val="both"/>
              <w:rPr>
                <w:rFonts w:ascii="Arial" w:hAnsi="Arial" w:cs="Arial"/>
                <w:color w:val="215868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5080</wp:posOffset>
                  </wp:positionV>
                  <wp:extent cx="1920240" cy="1438275"/>
                  <wp:effectExtent l="19050" t="0" r="3810" b="0"/>
                  <wp:wrapSquare wrapText="bothSides"/>
                  <wp:docPr id="3" name="Imagem 0" descr="Advento4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dvento4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5E411A">
            <w:pPr>
              <w:shd w:val="clear" w:color="auto" w:fill="FDE9D9"/>
              <w:jc w:val="right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“O profeta Isaías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 diz: Eis que a virgem conceberá e dará à luz um filho, e ele será chamado pelo nome de Emanuel, que significa Deus Conosco.”</w:t>
            </w:r>
          </w:p>
          <w:p w:rsidR="00000000" w:rsidRDefault="005E411A">
            <w:pPr>
              <w:shd w:val="clear" w:color="auto" w:fill="FDE9D9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</w:rPr>
              <w:t>(Mateus 1.23)</w:t>
            </w:r>
          </w:p>
          <w:p w:rsidR="00000000" w:rsidRDefault="005E411A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Natal coloca as pessoas em movimento. Ele agita o nosso entorno. Ele evoca saudade por pessoas queridas que já </w:t>
            </w:r>
            <w:proofErr w:type="gramStart"/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rtiram</w:t>
            </w:r>
            <w:proofErr w:type="gramEnd"/>
            <w:r>
              <w:rPr>
                <w:rFonts w:ascii="Arial" w:hAnsi="Arial" w:cs="Arial"/>
              </w:rPr>
              <w:t xml:space="preserve">. Ele traz o desejo por companhia, aconchego e vida em família. Ele evoca o desejo de ter alguém conosco em meio às inseguranças e incertezas da vida. </w:t>
            </w:r>
          </w:p>
          <w:p w:rsidR="00000000" w:rsidRDefault="005E411A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 é Emanuel – o Deus conosco. Em </w:t>
            </w:r>
            <w:r>
              <w:rPr>
                <w:rFonts w:ascii="Arial" w:hAnsi="Arial" w:cs="Arial"/>
              </w:rPr>
              <w:t>Jesus Cristo Deus se torna humano para caminhar junto conosco, nas tensões, nas crises, nas dores, nos sofrimentos, nas angústias, mas também nas alegrias, nas conquistas e na esperança.</w:t>
            </w:r>
          </w:p>
          <w:p w:rsidR="00000000" w:rsidRDefault="005E411A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Natal, Emanuel -  o Deus conosco, é nossa fonte de esperança, fé e am</w:t>
            </w:r>
            <w:r>
              <w:rPr>
                <w:rFonts w:ascii="Arial" w:hAnsi="Arial" w:cs="Arial"/>
              </w:rPr>
              <w:t xml:space="preserve">or </w:t>
            </w:r>
            <w:proofErr w:type="gramStart"/>
            <w:r>
              <w:rPr>
                <w:rFonts w:ascii="Arial" w:hAnsi="Arial" w:cs="Arial"/>
              </w:rPr>
              <w:t>para a construção de novas relações, para a vivência do perdão, para a busca de sentido de vida, para</w:t>
            </w:r>
            <w:proofErr w:type="gramEnd"/>
            <w:r>
              <w:rPr>
                <w:rFonts w:ascii="Arial" w:hAnsi="Arial" w:cs="Arial"/>
              </w:rPr>
              <w:t xml:space="preserve"> a luta contra as injustiças e a destruição da criação.  </w:t>
            </w:r>
          </w:p>
          <w:p w:rsidR="00000000" w:rsidRDefault="005E411A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fé em Cristo, o Deus conosco, é que nos ensina a caminhar juntos, dialogar e interagir com a</w:t>
            </w:r>
            <w:r>
              <w:rPr>
                <w:rFonts w:ascii="Arial" w:hAnsi="Arial" w:cs="Arial"/>
              </w:rPr>
              <w:t xml:space="preserve">s demandas da nossa comunidade e sociedade. O Emanuel, o Deus conosco, nos ensina a lapidar as relações com paciência, diálogo e persistência. </w:t>
            </w:r>
          </w:p>
          <w:p w:rsidR="00000000" w:rsidRDefault="005E411A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Celebrar o Natal significa: Deus caminha conosco em Cristo com o amor que </w:t>
            </w:r>
            <w:proofErr w:type="gramStart"/>
            <w:r>
              <w:rPr>
                <w:rFonts w:ascii="Arial" w:hAnsi="Arial" w:cs="Arial"/>
              </w:rPr>
              <w:t>perdoa,</w:t>
            </w:r>
            <w:proofErr w:type="gramEnd"/>
            <w:r>
              <w:rPr>
                <w:rFonts w:ascii="Arial" w:hAnsi="Arial" w:cs="Arial"/>
              </w:rPr>
              <w:t xml:space="preserve"> salva e cuida. Inspirados na s</w:t>
            </w:r>
            <w:r>
              <w:rPr>
                <w:rFonts w:ascii="Arial" w:hAnsi="Arial" w:cs="Arial"/>
              </w:rPr>
              <w:t>ua presença amorosa e salvadora, revelados na sua Palavra, queremos seguir e tornar nossos os seus gestos, isto é, cuidar bem uns dos outros e entoar juntos: “Glória a Deus nas maiores alturas do céu! E paz na terra para as pessoas a quem ele quer bem!” Am</w:t>
            </w:r>
            <w:r>
              <w:rPr>
                <w:rFonts w:ascii="Arial" w:hAnsi="Arial" w:cs="Arial"/>
              </w:rPr>
              <w:t>ém!</w:t>
            </w:r>
          </w:p>
          <w:p w:rsidR="00000000" w:rsidRDefault="005E411A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Vice Pastor Sinodal Ernani Ropke</w:t>
            </w:r>
          </w:p>
          <w:p w:rsidR="00000000" w:rsidRDefault="005E411A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5E411A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1080561345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B2A1C7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  <w:t xml:space="preserve">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5E411A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5E411A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Advento Tempo de Esperança</w:t>
            </w:r>
          </w:p>
          <w:p w:rsidR="00000000" w:rsidRDefault="005E411A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Advento tempo de preparação para celebrar o nascimento do menino 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>Jesus. Tempo de reflexão, de esperança e de paz. Estamos na terceira semana de Advento e o Natal está cada vez mais perto e o Advento nos convida para meditar em meio a tantos ruídos e vozes que circulam por aí nos querendo afastar do verdadeiro significad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>o do Natal.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br/>
            </w:r>
            <w:hyperlink r:id="rId8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Conheça o texto completo da meditação &gt;&gt;&gt;</w:t>
              </w:r>
            </w:hyperlink>
          </w:p>
          <w:p w:rsidR="00000000" w:rsidRDefault="005E411A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5E411A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309141486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5E411A">
            <w:pPr>
              <w:ind w:left="4248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5E411A">
            <w:pPr>
              <w:jc w:val="center"/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</w:pPr>
            <w:r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  <w:t xml:space="preserve">“O anjo do Senhor acampa-se ao redor dos que o temem e os livra.” </w:t>
            </w:r>
            <w:r>
              <w:rPr>
                <w:rFonts w:ascii="Lucida Handwriting" w:hAnsi="Lucida Handwriting"/>
                <w:color w:val="5F497A"/>
                <w:sz w:val="16"/>
                <w:szCs w:val="16"/>
              </w:rPr>
              <w:t>Salmo 34.7</w:t>
            </w:r>
          </w:p>
          <w:p w:rsidR="00000000" w:rsidRDefault="005E411A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Dia 19 – Elisabet </w:t>
            </w:r>
            <w:r>
              <w:rPr>
                <w:rFonts w:ascii="Arial" w:hAnsi="Arial" w:cs="Arial"/>
                <w:color w:val="215868"/>
              </w:rPr>
              <w:t>Lieven</w:t>
            </w:r>
          </w:p>
          <w:p w:rsidR="00000000" w:rsidRDefault="005E411A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Dia 19 – Waltraud Waldmann</w:t>
            </w:r>
          </w:p>
          <w:p w:rsidR="00000000" w:rsidRDefault="005E411A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Dia 21 – Francisco Rafael Santos</w:t>
            </w:r>
          </w:p>
          <w:p w:rsidR="00000000" w:rsidRDefault="005E411A">
            <w:pPr>
              <w:jc w:val="both"/>
              <w:rPr>
                <w:rFonts w:ascii="Arial" w:hAnsi="Arial" w:cs="Arial"/>
                <w:color w:val="215868"/>
              </w:rPr>
            </w:pP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411A">
            <w:pPr>
              <w:shd w:val="clear" w:color="auto" w:fill="B2A1C7"/>
              <w:jc w:val="center"/>
              <w:divId w:val="1853688615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5E411A">
            <w:pPr>
              <w:jc w:val="center"/>
            </w:pPr>
          </w:p>
          <w:p w:rsidR="00000000" w:rsidRDefault="005E411A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2" name="Imagem 2" descr="500 ano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5E411A">
            <w:pPr>
              <w:spacing w:before="120"/>
              <w:jc w:val="center"/>
              <w:divId w:val="1754157793"/>
              <w:rPr>
                <w:b/>
                <w:bCs/>
                <w:i/>
                <w:iCs/>
                <w:color w:val="215868"/>
              </w:rPr>
            </w:pPr>
            <w:hyperlink r:id="rId11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16/12/2015         </w:t>
            </w:r>
            <w:hyperlink r:id="rId1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GRUPOS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CONVIDAM...</w:t>
              </w:r>
              <w:proofErr w:type="gramEnd"/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16/12/2015         </w:t>
            </w:r>
            <w:hyperlink r:id="rId1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HORÁRIOS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DA SECRETARIA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16/12/2015       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EVENTOS EM DEZEMBRO DE 2015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16/12/2015       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Voz que clama no deserto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15/12/2015     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   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 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Cultos de Natal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 extremos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leste de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MG e no estremos sul da BA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14/12/2015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Advento Tempo de Esperança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11/12/2015  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284 – 151211 - Festa de Natal: Natal Peregrino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11/12/2015         </w:t>
            </w:r>
            <w:hyperlink r:id="rId19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81 - 151211 - Isaías 35: Irá chegar um novo dia</w:t>
              </w:r>
            </w:hyperlink>
          </w:p>
          <w:p w:rsidR="00000000" w:rsidRDefault="005E411A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11/12/2015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A importância de João Batista no ministério de Jesus</w:t>
              </w:r>
            </w:hyperlink>
          </w:p>
          <w:p w:rsidR="00000000" w:rsidRDefault="005E411A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10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5E411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 xml:space="preserve">Sudeste </w:t>
            </w:r>
            <w:r>
              <w:rPr>
                <w:rFonts w:ascii="Calibri" w:hAnsi="Calibri" w:cs="Calibri"/>
                <w:i/>
                <w:iCs/>
                <w:color w:val="404040"/>
              </w:rPr>
              <w:t>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21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não queira mais receber este Boletim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por favor, clique </w:t>
            </w:r>
            <w:hyperlink r:id="rId22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Caso desejar alterar ou incluir novo endereço de e-mail para receber este Boletim, clique </w:t>
            </w:r>
            <w:hyperlink r:id="rId23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r>
              <w:t> </w:t>
            </w:r>
          </w:p>
        </w:tc>
      </w:tr>
      <w:tr w:rsidR="00000000" w:rsidTr="00A43F6C">
        <w:trPr>
          <w:tblCellSpacing w:w="15" w:type="dxa"/>
          <w:jc w:val="center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41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E411A" w:rsidRDefault="005E411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5E411A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0"/>
  <w:noPunctuationKerning/>
  <w:characterSpacingControl w:val="doNotCompress"/>
  <w:compat>
    <w:doNotExpandShiftReturn/>
  </w:compat>
  <w:rsids>
    <w:rsidRoot w:val="0061667E"/>
    <w:rsid w:val="005E411A"/>
    <w:rsid w:val="0061667E"/>
    <w:rsid w:val="00A4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49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0914148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9975496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160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05743757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8056134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5415779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5368861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textos/sudeste/advento-tempo-de-esperanca-2" TargetMode="External"/><Relationship Id="rId13" Type="http://schemas.openxmlformats.org/officeDocument/2006/relationships/hyperlink" Target="http://www.luteranos.com.br/eventos/cantareira-sao-paulo-sp/horarios-da-secretaria" TargetMode="External"/><Relationship Id="rId18" Type="http://schemas.openxmlformats.org/officeDocument/2006/relationships/hyperlink" Target="http://www.luteranos.com.br/noticias/vila-campo-grande-diadema/capela-de-cristo-luterana-boletim-expresso-n-284-151211-festa-de-natal-natal-peregri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conteudo_organizacao/sudeste/boletim-semanal-ano-201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uteranos.com.br/eventos/cantareira-sao-paulo-sp/grupos-convidam" TargetMode="External"/><Relationship Id="rId17" Type="http://schemas.openxmlformats.org/officeDocument/2006/relationships/hyperlink" Target="http://luteranos.com.br/textos/sudeste/advento-tempo-de-esperanca-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conteudo/cultos-de-natal-no-extremos-leste-de-mg-e-no-estremos-sul-da-ba" TargetMode="External"/><Relationship Id="rId20" Type="http://schemas.openxmlformats.org/officeDocument/2006/relationships/hyperlink" Target="http://www.luteranos.com.br/textos/belo-horizonte-bh/a-importancia-de-joao-batista-no-ministerio-de-jesus" TargetMode="External"/><Relationship Id="rId1" Type="http://schemas.openxmlformats.org/officeDocument/2006/relationships/styles" Target="styles.xml"/><Relationship Id="rId6" Type="http://schemas.openxmlformats.org/officeDocument/2006/relationships/hyperlink" Target="http://luteranos.com.br/conteudo_organizacao/sudeste/plano-nacional-de-ofertas-da-ieclb-para-2015-sinodo-sudeste" TargetMode="External"/><Relationship Id="rId11" Type="http://schemas.openxmlformats.org/officeDocument/2006/relationships/hyperlink" Target="http://www.luteranos.com.br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textos/cantareira-sao-paulo-sp/voz-que-clama-no-deserto" TargetMode="External"/><Relationship Id="rId23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luteranos.com.br/noticias/santos-sp/luteranos-santos-boletim-semanal-n-80-151211-isaias-35-ira-chegar-um-novo-dia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conteudo_organizacao_lista/1/6/2650" TargetMode="External"/><Relationship Id="rId14" Type="http://schemas.openxmlformats.org/officeDocument/2006/relationships/hyperlink" Target="http://www.luteranos.com.br/eventos/cantareira-sao-paulo-sp/cultos-e-eventos-em-dezembro-de-2015" TargetMode="External"/><Relationship Id="rId22" Type="http://schemas.openxmlformats.org/officeDocument/2006/relationships/hyperlink" Target="mailto:sinodosudeste@luteranos.com.br?subject=Cancelamento%20de%20Boletim&amp;body=Favor%20cancelar%20o%20envio%20do%20Boletim%20Seman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2016-01-08T13:33:00Z</dcterms:created>
  <dcterms:modified xsi:type="dcterms:W3CDTF">2016-01-08T13:33:00Z</dcterms:modified>
</cp:coreProperties>
</file>