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15" w:type="dxa"/>
        <w:tblInd w:w="-9" w:type="dxa"/>
        <w:tblBorders>
          <w:top w:val="single" w:sz="8" w:space="0" w:color="9BBB59"/>
          <w:bottom w:val="single" w:sz="8" w:space="0" w:color="9BBB59"/>
        </w:tblBorders>
        <w:tblCellMar>
          <w:left w:w="0" w:type="dxa"/>
          <w:right w:w="0" w:type="dxa"/>
        </w:tblCellMar>
        <w:tblLook w:val="04A0"/>
      </w:tblPr>
      <w:tblGrid>
        <w:gridCol w:w="176"/>
        <w:gridCol w:w="10504"/>
        <w:gridCol w:w="123"/>
      </w:tblGrid>
      <w:tr w:rsidR="00000000" w:rsidTr="00E114F9">
        <w:trPr>
          <w:tblCellSpacing w:w="15" w:type="dxa"/>
          <w:jc w:val="center"/>
        </w:trPr>
        <w:tc>
          <w:tcPr>
            <w:tcW w:w="10635" w:type="dxa"/>
            <w:gridSpan w:val="2"/>
            <w:tcBorders>
              <w:top w:val="nil"/>
              <w:left w:val="nil"/>
              <w:bottom w:val="nil"/>
              <w:right w:val="nil"/>
            </w:tcBorders>
            <w:vAlign w:val="center"/>
            <w:hideMark/>
          </w:tcPr>
          <w:p w:rsidR="00000000" w:rsidRDefault="00562C8D">
            <w:pPr>
              <w:rPr>
                <w:b/>
                <w:bCs/>
                <w:color w:val="76923C"/>
              </w:rPr>
            </w:pPr>
            <w:r>
              <w:t> </w:t>
            </w:r>
            <w:r>
              <w:rPr>
                <w:b/>
                <w:bCs/>
                <w:noProof/>
                <w:color w:val="76923C"/>
              </w:rPr>
              <w:drawing>
                <wp:inline distT="0" distB="0" distL="0" distR="0">
                  <wp:extent cx="6677025" cy="1666875"/>
                  <wp:effectExtent l="19050" t="0" r="9525" b="0"/>
                  <wp:docPr id="1" name="Imagem 1" descr="cabeçalho-boletim-2015(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boletim-2015(2)-.jpg"/>
                          <pic:cNvPicPr>
                            <a:picLocks noChangeAspect="1" noChangeArrowheads="1"/>
                          </pic:cNvPicPr>
                        </pic:nvPicPr>
                        <pic:blipFill>
                          <a:blip r:embed="rId5"/>
                          <a:srcRect/>
                          <a:stretch>
                            <a:fillRect/>
                          </a:stretch>
                        </pic:blipFill>
                        <pic:spPr bwMode="auto">
                          <a:xfrm>
                            <a:off x="0" y="0"/>
                            <a:ext cx="6677025" cy="1666875"/>
                          </a:xfrm>
                          <a:prstGeom prst="rect">
                            <a:avLst/>
                          </a:prstGeom>
                          <a:noFill/>
                          <a:ln w="9525">
                            <a:noFill/>
                            <a:miter lim="800000"/>
                            <a:headEnd/>
                            <a:tailEnd/>
                          </a:ln>
                        </pic:spPr>
                      </pic:pic>
                    </a:graphicData>
                  </a:graphic>
                </wp:inline>
              </w:drawing>
            </w:r>
          </w:p>
        </w:tc>
        <w:tc>
          <w:tcPr>
            <w:tcW w:w="75" w:type="dxa"/>
            <w:tcBorders>
              <w:top w:val="nil"/>
              <w:left w:val="nil"/>
              <w:bottom w:val="nil"/>
              <w:right w:val="nil"/>
            </w:tcBorders>
            <w:vAlign w:val="center"/>
            <w:hideMark/>
          </w:tcPr>
          <w:p w:rsidR="00000000" w:rsidRDefault="00562C8D">
            <w:r>
              <w:t> </w:t>
            </w:r>
          </w:p>
        </w:tc>
      </w:tr>
      <w:tr w:rsidR="00000000" w:rsidTr="00E114F9">
        <w:trPr>
          <w:tblCellSpacing w:w="15" w:type="dxa"/>
          <w:jc w:val="center"/>
        </w:trPr>
        <w:tc>
          <w:tcPr>
            <w:tcW w:w="131" w:type="dxa"/>
            <w:tcBorders>
              <w:top w:val="nil"/>
              <w:left w:val="nil"/>
              <w:bottom w:val="nil"/>
              <w:right w:val="nil"/>
            </w:tcBorders>
            <w:vAlign w:val="center"/>
            <w:hideMark/>
          </w:tcPr>
          <w:p w:rsidR="00000000" w:rsidRDefault="00562C8D">
            <w:r>
              <w:t> </w:t>
            </w:r>
          </w:p>
        </w:tc>
        <w:tc>
          <w:tcPr>
            <w:tcW w:w="10474" w:type="dxa"/>
            <w:tcBorders>
              <w:top w:val="nil"/>
              <w:left w:val="nil"/>
              <w:bottom w:val="nil"/>
              <w:right w:val="nil"/>
            </w:tcBorders>
            <w:shd w:val="clear" w:color="auto" w:fill="FFFFFF"/>
            <w:tcMar>
              <w:top w:w="28" w:type="dxa"/>
              <w:left w:w="57" w:type="dxa"/>
              <w:bottom w:w="28" w:type="dxa"/>
              <w:right w:w="57" w:type="dxa"/>
            </w:tcMar>
            <w:hideMark/>
          </w:tcPr>
          <w:p w:rsidR="00000000" w:rsidRDefault="00562C8D">
            <w:pPr>
              <w:shd w:val="clear" w:color="auto" w:fill="FFFFFF"/>
              <w:jc w:val="center"/>
              <w:rPr>
                <w:rFonts w:ascii="Times New Roman" w:hAnsi="Times New Roman"/>
                <w:sz w:val="10"/>
                <w:szCs w:val="10"/>
              </w:rPr>
            </w:pPr>
            <w:r>
              <w:rPr>
                <w:rStyle w:val="Forte"/>
                <w:rFonts w:ascii="Calibri" w:hAnsi="Calibri" w:cs="Calibri"/>
                <w:b w:val="0"/>
                <w:bCs w:val="0"/>
              </w:rPr>
              <w:t> </w:t>
            </w:r>
            <w:r>
              <w:rPr>
                <w:rStyle w:val="Forte"/>
                <w:rFonts w:ascii="Calibri" w:hAnsi="Calibri" w:cs="Calibri"/>
                <w:b w:val="0"/>
                <w:bCs w:val="0"/>
                <w:sz w:val="24"/>
                <w:szCs w:val="24"/>
              </w:rPr>
              <w:t>Nº 484</w:t>
            </w:r>
            <w:proofErr w:type="gramStart"/>
            <w:r>
              <w:rPr>
                <w:rStyle w:val="Forte"/>
                <w:rFonts w:ascii="Calibri" w:hAnsi="Calibri" w:cs="Calibri"/>
                <w:b w:val="0"/>
                <w:bCs w:val="0"/>
                <w:sz w:val="24"/>
                <w:szCs w:val="24"/>
              </w:rPr>
              <w:t xml:space="preserve">  </w:t>
            </w:r>
            <w:proofErr w:type="gramEnd"/>
            <w:r>
              <w:rPr>
                <w:rStyle w:val="Forte"/>
                <w:rFonts w:ascii="Calibri" w:hAnsi="Calibri" w:cs="Calibri"/>
                <w:b w:val="0"/>
                <w:bCs w:val="0"/>
                <w:sz w:val="24"/>
                <w:szCs w:val="24"/>
              </w:rPr>
              <w:t>-  </w:t>
            </w:r>
            <w:r>
              <w:rPr>
                <w:rStyle w:val="Forte"/>
                <w:rFonts w:ascii="Calibri" w:hAnsi="Calibri" w:cs="Calibri"/>
                <w:b w:val="0"/>
                <w:bCs w:val="0"/>
              </w:rPr>
              <w:t xml:space="preserve">  03/07  a  09/07/2015 </w:t>
            </w:r>
            <w:r>
              <w:rPr>
                <w:rStyle w:val="Forte"/>
                <w:rFonts w:ascii="Calibri" w:hAnsi="Calibri" w:cs="Calibri"/>
                <w:b w:val="0"/>
                <w:bCs w:val="0"/>
              </w:rPr>
              <w:t xml:space="preserve">    </w:t>
            </w:r>
          </w:p>
        </w:tc>
        <w:tc>
          <w:tcPr>
            <w:tcW w:w="75" w:type="dxa"/>
            <w:tcBorders>
              <w:top w:val="nil"/>
              <w:left w:val="nil"/>
              <w:bottom w:val="nil"/>
              <w:right w:val="nil"/>
            </w:tcBorders>
            <w:vAlign w:val="center"/>
            <w:hideMark/>
          </w:tcPr>
          <w:p w:rsidR="00000000" w:rsidRDefault="00562C8D">
            <w:r>
              <w:t> </w:t>
            </w:r>
          </w:p>
        </w:tc>
      </w:tr>
      <w:tr w:rsidR="00000000" w:rsidTr="00E114F9">
        <w:trPr>
          <w:tblCellSpacing w:w="15" w:type="dxa"/>
          <w:jc w:val="center"/>
        </w:trPr>
        <w:tc>
          <w:tcPr>
            <w:tcW w:w="10740" w:type="dxa"/>
            <w:gridSpan w:val="3"/>
            <w:tcBorders>
              <w:top w:val="nil"/>
              <w:left w:val="nil"/>
              <w:bottom w:val="nil"/>
              <w:right w:val="nil"/>
            </w:tcBorders>
            <w:vAlign w:val="center"/>
          </w:tcPr>
          <w:p w:rsidR="00000000" w:rsidRDefault="00562C8D">
            <w:pPr>
              <w:rPr>
                <w:sz w:val="8"/>
                <w:szCs w:val="8"/>
              </w:rPr>
            </w:pPr>
          </w:p>
          <w:p w:rsidR="00000000" w:rsidRDefault="00562C8D">
            <w:pPr>
              <w:pStyle w:val="Ttulo1"/>
              <w:shd w:val="clear" w:color="auto" w:fill="92D050"/>
              <w:spacing w:before="0" w:beforeAutospacing="0" w:after="0" w:afterAutospacing="0"/>
              <w:ind w:left="90" w:right="90"/>
              <w:jc w:val="center"/>
              <w:divId w:val="954752464"/>
              <w:rPr>
                <w:rStyle w:val="Forte"/>
                <w:rFonts w:ascii="Book Antiqua" w:eastAsia="Times New Roman" w:hAnsi="Book Antiqua"/>
                <w:sz w:val="32"/>
                <w:szCs w:val="32"/>
              </w:rPr>
            </w:pPr>
            <w:r>
              <w:rPr>
                <w:rStyle w:val="Forte"/>
                <w:rFonts w:ascii="Book Antiqua" w:eastAsia="Times New Roman" w:hAnsi="Book Antiqua"/>
                <w:b/>
                <w:bCs/>
                <w:smallCaps/>
                <w:spacing w:val="20"/>
                <w:sz w:val="32"/>
                <w:szCs w:val="32"/>
              </w:rPr>
              <w:t>Agenda do Pastor Sinodal</w:t>
            </w:r>
          </w:p>
          <w:p w:rsidR="00000000" w:rsidRDefault="00562C8D">
            <w:pPr>
              <w:jc w:val="center"/>
              <w:rPr>
                <w:rFonts w:ascii="Arial" w:hAnsi="Arial" w:cs="Arial"/>
                <w:sz w:val="4"/>
                <w:szCs w:val="4"/>
              </w:rPr>
            </w:pPr>
          </w:p>
          <w:p w:rsidR="00000000" w:rsidRDefault="00562C8D">
            <w:pPr>
              <w:jc w:val="both"/>
              <w:rPr>
                <w:rFonts w:ascii="Arial" w:hAnsi="Arial" w:cs="Arial"/>
              </w:rPr>
            </w:pPr>
            <w:r>
              <w:rPr>
                <w:noProof/>
              </w:rPr>
              <w:drawing>
                <wp:anchor distT="0" distB="0" distL="114300" distR="114300" simplePos="0" relativeHeight="251656192" behindDoc="0" locked="0" layoutInCell="1" allowOverlap="1">
                  <wp:simplePos x="0" y="0"/>
                  <wp:positionH relativeFrom="column">
                    <wp:align>right</wp:align>
                  </wp:positionH>
                  <wp:positionV relativeFrom="paragraph">
                    <wp:posOffset>43180</wp:posOffset>
                  </wp:positionV>
                  <wp:extent cx="2162175" cy="1600200"/>
                  <wp:effectExtent l="19050" t="0" r="9525" b="0"/>
                  <wp:wrapSquare wrapText="bothSides"/>
                  <wp:docPr id="7" name="Imagem 0" descr="reuniao do EC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reuniao do ECC (2).jpg"/>
                          <pic:cNvPicPr>
                            <a:picLocks noChangeAspect="1" noChangeArrowheads="1"/>
                          </pic:cNvPicPr>
                        </pic:nvPicPr>
                        <pic:blipFill>
                          <a:blip r:embed="rId6" cstate="print"/>
                          <a:srcRect/>
                          <a:stretch>
                            <a:fillRect/>
                          </a:stretch>
                        </pic:blipFill>
                        <pic:spPr bwMode="auto">
                          <a:xfrm>
                            <a:off x="0" y="0"/>
                            <a:ext cx="2162175" cy="1600200"/>
                          </a:xfrm>
                          <a:prstGeom prst="rect">
                            <a:avLst/>
                          </a:prstGeom>
                          <a:noFill/>
                        </pic:spPr>
                      </pic:pic>
                    </a:graphicData>
                  </a:graphic>
                </wp:anchor>
              </w:drawing>
            </w:r>
            <w:r>
              <w:rPr>
                <w:rFonts w:ascii="Arial" w:hAnsi="Arial" w:cs="Arial"/>
              </w:rPr>
              <w:t xml:space="preserve">Nos dias </w:t>
            </w:r>
            <w:r>
              <w:rPr>
                <w:rFonts w:ascii="Arial" w:hAnsi="Arial" w:cs="Arial"/>
                <w:u w:val="single"/>
              </w:rPr>
              <w:t>20 a 21 de junho</w:t>
            </w:r>
            <w:r>
              <w:rPr>
                <w:rFonts w:ascii="Arial" w:hAnsi="Arial" w:cs="Arial"/>
              </w:rPr>
              <w:t xml:space="preserve">, reuniu-se, em São Leopoldo (RS), o </w:t>
            </w:r>
            <w:r>
              <w:rPr>
                <w:rFonts w:ascii="Arial" w:hAnsi="Arial" w:cs="Arial"/>
                <w:b/>
                <w:bCs/>
              </w:rPr>
              <w:t>Conselho Nacional da Educação Cristã Contínua (ECC)</w:t>
            </w:r>
            <w:r>
              <w:rPr>
                <w:rFonts w:ascii="Arial" w:hAnsi="Arial" w:cs="Arial"/>
              </w:rPr>
              <w:t xml:space="preserve"> da Igreja Evangélica de Confissão Luterana no Brasil (IECLB). </w:t>
            </w:r>
            <w:r>
              <w:rPr>
                <w:rFonts w:ascii="Arial" w:hAnsi="Arial" w:cs="Arial"/>
              </w:rPr>
              <w:t>O pastor Adelcio Kronbauer, de Nova Friburgo - RJ</w:t>
            </w:r>
            <w:proofErr w:type="gramStart"/>
            <w:r>
              <w:rPr>
                <w:rFonts w:ascii="Arial" w:hAnsi="Arial" w:cs="Arial"/>
              </w:rPr>
              <w:t>, representou</w:t>
            </w:r>
            <w:proofErr w:type="gramEnd"/>
            <w:r>
              <w:rPr>
                <w:rFonts w:ascii="Arial" w:hAnsi="Arial" w:cs="Arial"/>
              </w:rPr>
              <w:t xml:space="preserve"> o Sínodo Sudeste. A Formação Contínua é uma das prioridades apontadas no Planejamento Estratégico do Sínodo. A próxima reunião do Conselho Nacional da ECC está prevista para 19 e 20 de outubro </w:t>
            </w:r>
            <w:r>
              <w:rPr>
                <w:rFonts w:ascii="Arial" w:hAnsi="Arial" w:cs="Arial"/>
              </w:rPr>
              <w:t xml:space="preserve">deste ano. </w:t>
            </w:r>
            <w:hyperlink r:id="rId7" w:history="1">
              <w:r>
                <w:rPr>
                  <w:rStyle w:val="Hyperlink"/>
                  <w:rFonts w:ascii="Arial" w:hAnsi="Arial" w:cs="Arial"/>
                </w:rPr>
                <w:t>Mais&gt;&gt;&gt;</w:t>
              </w:r>
            </w:hyperlink>
          </w:p>
          <w:p w:rsidR="00000000" w:rsidRDefault="00562C8D">
            <w:pPr>
              <w:rPr>
                <w:rFonts w:ascii="Arial" w:hAnsi="Arial" w:cs="Arial"/>
                <w:sz w:val="16"/>
                <w:szCs w:val="16"/>
              </w:rPr>
            </w:pPr>
          </w:p>
          <w:p w:rsidR="00000000" w:rsidRDefault="00562C8D">
            <w:pPr>
              <w:jc w:val="both"/>
              <w:rPr>
                <w:rFonts w:ascii="Arial" w:hAnsi="Arial" w:cs="Arial"/>
              </w:rPr>
            </w:pPr>
            <w:r>
              <w:rPr>
                <w:rFonts w:ascii="Arial" w:hAnsi="Arial" w:cs="Arial"/>
              </w:rPr>
              <w:t xml:space="preserve">No dia </w:t>
            </w:r>
            <w:r>
              <w:rPr>
                <w:rFonts w:ascii="Arial" w:hAnsi="Arial" w:cs="Arial"/>
                <w:u w:val="single"/>
              </w:rPr>
              <w:t>07 de julho</w:t>
            </w:r>
            <w:r>
              <w:rPr>
                <w:rFonts w:ascii="Arial" w:hAnsi="Arial" w:cs="Arial"/>
              </w:rPr>
              <w:t xml:space="preserve">, o Pastor Sinodal Geraldo Graf participará, em Porto Alegre - RS, da reunião da </w:t>
            </w:r>
            <w:r>
              <w:rPr>
                <w:rFonts w:ascii="Arial" w:hAnsi="Arial" w:cs="Arial"/>
                <w:b/>
                <w:bCs/>
              </w:rPr>
              <w:t>comissão instituída pela IE</w:t>
            </w:r>
            <w:r>
              <w:rPr>
                <w:rFonts w:ascii="Arial" w:hAnsi="Arial" w:cs="Arial"/>
                <w:b/>
                <w:bCs/>
              </w:rPr>
              <w:t>CLB</w:t>
            </w:r>
            <w:r>
              <w:rPr>
                <w:rFonts w:ascii="Arial" w:hAnsi="Arial" w:cs="Arial"/>
              </w:rPr>
              <w:t xml:space="preserve"> para estudar o tema Homoafetividade. Os acontecimentos recentes ocorridos no Brasil e no mundo colocaram as pessoas em lados antagônicos dessa discussão. Também nas fileiras da IECLB há posições opostas. Exercendo a Pastoral do Cuidado e da Misericórdi</w:t>
            </w:r>
            <w:r>
              <w:rPr>
                <w:rFonts w:ascii="Arial" w:hAnsi="Arial" w:cs="Arial"/>
              </w:rPr>
              <w:t>a, a IECLB procura estabelecer posicionamentos e critérios os mais justos possíveis de acordo com a Palavra de Deus.</w:t>
            </w:r>
          </w:p>
          <w:p w:rsidR="00000000" w:rsidRDefault="00562C8D">
            <w:pPr>
              <w:jc w:val="both"/>
              <w:rPr>
                <w:rFonts w:ascii="Arial" w:hAnsi="Arial" w:cs="Arial"/>
                <w:sz w:val="14"/>
                <w:szCs w:val="14"/>
              </w:rPr>
            </w:pPr>
          </w:p>
          <w:p w:rsidR="00000000" w:rsidRDefault="00562C8D">
            <w:pPr>
              <w:jc w:val="both"/>
              <w:rPr>
                <w:rFonts w:ascii="Arial" w:hAnsi="Arial" w:cs="Arial"/>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100330</wp:posOffset>
                  </wp:positionV>
                  <wp:extent cx="1790700" cy="990600"/>
                  <wp:effectExtent l="19050" t="0" r="0" b="0"/>
                  <wp:wrapSquare wrapText="bothSides"/>
                  <wp:docPr id="6" name="Imagem 1" descr="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h.jpg"/>
                          <pic:cNvPicPr>
                            <a:picLocks noChangeAspect="1" noChangeArrowheads="1"/>
                          </pic:cNvPicPr>
                        </pic:nvPicPr>
                        <pic:blipFill>
                          <a:blip r:embed="rId8" cstate="print"/>
                          <a:srcRect/>
                          <a:stretch>
                            <a:fillRect/>
                          </a:stretch>
                        </pic:blipFill>
                        <pic:spPr bwMode="auto">
                          <a:xfrm>
                            <a:off x="0" y="0"/>
                            <a:ext cx="1790700" cy="990600"/>
                          </a:xfrm>
                          <a:prstGeom prst="rect">
                            <a:avLst/>
                          </a:prstGeom>
                          <a:noFill/>
                        </pic:spPr>
                      </pic:pic>
                    </a:graphicData>
                  </a:graphic>
                </wp:anchor>
              </w:drawing>
            </w:r>
            <w:r>
              <w:rPr>
                <w:rFonts w:ascii="Arial" w:hAnsi="Arial" w:cs="Arial"/>
              </w:rPr>
              <w:t xml:space="preserve">Representantes da diretoria da Comunidade de </w:t>
            </w:r>
            <w:r>
              <w:rPr>
                <w:rFonts w:ascii="Arial" w:hAnsi="Arial" w:cs="Arial"/>
                <w:b/>
                <w:bCs/>
              </w:rPr>
              <w:t>Belo Horizonte</w:t>
            </w:r>
            <w:r>
              <w:rPr>
                <w:rFonts w:ascii="Arial" w:hAnsi="Arial" w:cs="Arial"/>
              </w:rPr>
              <w:t xml:space="preserve"> e representantes da IBML viajam para a Alemanha, entre os dias </w:t>
            </w:r>
            <w:r>
              <w:rPr>
                <w:rFonts w:ascii="Arial" w:hAnsi="Arial" w:cs="Arial"/>
                <w:u w:val="single"/>
              </w:rPr>
              <w:t>01 e 21 de Julho</w:t>
            </w:r>
            <w:r>
              <w:rPr>
                <w:rFonts w:ascii="Arial" w:hAnsi="Arial" w:cs="Arial"/>
              </w:rPr>
              <w:t xml:space="preserve">, </w:t>
            </w:r>
            <w:proofErr w:type="gramStart"/>
            <w:r>
              <w:rPr>
                <w:rFonts w:ascii="Arial" w:hAnsi="Arial" w:cs="Arial"/>
              </w:rPr>
              <w:t>comunica</w:t>
            </w:r>
            <w:proofErr w:type="gramEnd"/>
            <w:r>
              <w:rPr>
                <w:rFonts w:ascii="Arial" w:hAnsi="Arial" w:cs="Arial"/>
              </w:rPr>
              <w:t xml:space="preserve"> o P. Nilton Giese:  "Estamos começando nossa viagem para Alemanha. A Comunidade de Schwaig, nossa comunidade parceira, gentilmente está nos convidando  Nosso compromisso é – durante as próximas 3 semanas – participar ativamente d</w:t>
            </w:r>
            <w:r>
              <w:rPr>
                <w:rFonts w:ascii="Arial" w:hAnsi="Arial" w:cs="Arial"/>
              </w:rPr>
              <w:t>as atividades da Comunidade, falando do trabalho pastoral e diaconal da CECLBH.  Já temos a programação em mãos. São pelo menos 3 atividades todos os dias nas próximas três semanas". </w:t>
            </w:r>
          </w:p>
          <w:p w:rsidR="00000000" w:rsidRDefault="00562C8D">
            <w:pPr>
              <w:jc w:val="both"/>
              <w:rPr>
                <w:rFonts w:ascii="Arial" w:hAnsi="Arial" w:cs="Arial"/>
              </w:rPr>
            </w:pPr>
          </w:p>
          <w:p w:rsidR="00000000" w:rsidRDefault="00562C8D">
            <w:pPr>
              <w:pStyle w:val="Ttulo1"/>
              <w:shd w:val="clear" w:color="auto" w:fill="92D050"/>
              <w:spacing w:before="0" w:beforeAutospacing="0" w:after="0" w:afterAutospacing="0"/>
              <w:jc w:val="center"/>
              <w:divId w:val="236790410"/>
              <w:rPr>
                <w:rStyle w:val="Forte"/>
                <w:rFonts w:ascii="Book Antiqua" w:eastAsia="Times New Roman" w:hAnsi="Book Antiqua"/>
                <w:smallCaps/>
                <w:spacing w:val="20"/>
              </w:rPr>
            </w:pPr>
            <w:r>
              <w:rPr>
                <w:rStyle w:val="Forte"/>
                <w:rFonts w:ascii="Book Antiqua" w:eastAsia="Times New Roman" w:hAnsi="Book Antiqua"/>
                <w:b/>
                <w:bCs/>
                <w:smallCaps/>
                <w:spacing w:val="20"/>
                <w:sz w:val="32"/>
                <w:szCs w:val="32"/>
              </w:rPr>
              <w:t>Motivações para as Ofertas nos Cultos</w:t>
            </w:r>
            <w:r>
              <w:rPr>
                <w:rStyle w:val="Forte"/>
                <w:rFonts w:ascii="Book Antiqua" w:eastAsia="Times New Roman" w:hAnsi="Book Antiqua"/>
                <w:b/>
                <w:bCs/>
                <w:smallCaps/>
                <w:spacing w:val="20"/>
                <w:sz w:val="22"/>
                <w:szCs w:val="22"/>
              </w:rPr>
              <w:t xml:space="preserve"> </w:t>
            </w:r>
            <w:hyperlink r:id="rId9" w:history="1">
              <w:r>
                <w:rPr>
                  <w:rStyle w:val="Hyperlink"/>
                  <w:rFonts w:ascii="Book Antiqua" w:eastAsia="Times New Roman" w:hAnsi="Book Antiqua"/>
                  <w:smallCaps/>
                  <w:color w:val="auto"/>
                  <w:spacing w:val="20"/>
                  <w:sz w:val="22"/>
                  <w:szCs w:val="22"/>
                </w:rPr>
                <w:t>(veja plano 2015 aqui)</w:t>
              </w:r>
            </w:hyperlink>
          </w:p>
          <w:p w:rsidR="00000000" w:rsidRDefault="00562C8D">
            <w:pPr>
              <w:shd w:val="clear" w:color="auto" w:fill="E5DFEC"/>
              <w:jc w:val="center"/>
              <w:rPr>
                <w:rStyle w:val="Forte"/>
                <w:i/>
                <w:iCs/>
                <w:color w:val="215868"/>
                <w:sz w:val="10"/>
                <w:szCs w:val="10"/>
              </w:rPr>
            </w:pPr>
            <w:r>
              <w:rPr>
                <w:rStyle w:val="Forte"/>
                <w:i/>
                <w:iCs/>
                <w:color w:val="4A442A"/>
                <w:sz w:val="32"/>
                <w:szCs w:val="32"/>
              </w:rPr>
              <w:t>A</w:t>
            </w:r>
            <w:r>
              <w:rPr>
                <w:rStyle w:val="Forte"/>
                <w:color w:val="4A442A"/>
              </w:rPr>
              <w:t xml:space="preserve">s dádivas partilhadas nos </w:t>
            </w:r>
            <w:proofErr w:type="gramStart"/>
            <w:r>
              <w:rPr>
                <w:rStyle w:val="Forte"/>
                <w:color w:val="4A442A"/>
              </w:rPr>
              <w:t>Cultos ...</w:t>
            </w:r>
            <w:proofErr w:type="gramEnd"/>
          </w:p>
          <w:p w:rsidR="00000000" w:rsidRDefault="00562C8D">
            <w:pPr>
              <w:shd w:val="clear" w:color="auto" w:fill="FFFFFF"/>
              <w:jc w:val="center"/>
              <w:divId w:val="363336159"/>
              <w:rPr>
                <w:rStyle w:val="Forte"/>
                <w:b w:val="0"/>
                <w:bCs w:val="0"/>
                <w:i/>
                <w:iCs/>
                <w:color w:val="215868"/>
              </w:rPr>
            </w:pPr>
            <w:r>
              <w:rPr>
                <w:rStyle w:val="Forte"/>
                <w:i/>
                <w:iCs/>
                <w:color w:val="215868"/>
                <w:sz w:val="28"/>
                <w:szCs w:val="28"/>
              </w:rPr>
              <w:t>05 de julho – 6º Domingo após Pentecostes</w:t>
            </w:r>
          </w:p>
          <w:p w:rsidR="00000000" w:rsidRDefault="00562C8D">
            <w:pPr>
              <w:shd w:val="clear" w:color="auto" w:fill="FFFFFF"/>
              <w:jc w:val="center"/>
              <w:divId w:val="363336159"/>
              <w:rPr>
                <w:rStyle w:val="Forte"/>
                <w:b w:val="0"/>
                <w:bCs w:val="0"/>
                <w:color w:val="C00000"/>
                <w:sz w:val="24"/>
                <w:szCs w:val="24"/>
              </w:rPr>
            </w:pPr>
            <w:proofErr w:type="gramStart"/>
            <w:r>
              <w:rPr>
                <w:rStyle w:val="Forte"/>
                <w:i/>
                <w:iCs/>
                <w:color w:val="215868"/>
              </w:rPr>
              <w:t>são</w:t>
            </w:r>
            <w:proofErr w:type="gramEnd"/>
            <w:r>
              <w:rPr>
                <w:rStyle w:val="Forte"/>
                <w:i/>
                <w:iCs/>
                <w:color w:val="215868"/>
              </w:rPr>
              <w:t xml:space="preserve"> destinadas pelo Sinodo Sudeste para</w:t>
            </w:r>
            <w:r>
              <w:rPr>
                <w:b/>
                <w:bCs/>
                <w:i/>
                <w:iCs/>
                <w:color w:val="215868"/>
              </w:rPr>
              <w:br/>
            </w:r>
            <w:r>
              <w:rPr>
                <w:rStyle w:val="Forte"/>
                <w:b w:val="0"/>
                <w:bCs w:val="0"/>
                <w:color w:val="C00000"/>
                <w:sz w:val="24"/>
                <w:szCs w:val="24"/>
              </w:rPr>
              <w:t>Projetos de Missão no Sinodo Sudeste  - Oferta Sinodal</w:t>
            </w:r>
          </w:p>
          <w:p w:rsidR="00000000" w:rsidRDefault="00562C8D">
            <w:pPr>
              <w:jc w:val="both"/>
              <w:divId w:val="363336159"/>
              <w:rPr>
                <w:sz w:val="20"/>
                <w:szCs w:val="20"/>
              </w:rPr>
            </w:pPr>
            <w:r>
              <w:rPr>
                <w:sz w:val="20"/>
                <w:szCs w:val="20"/>
              </w:rPr>
              <w:t>No Sínodo Sudeste há sete Campos de Atuação Ministerial com ênfase na missão. A manutenção destes trabalhos  acontece, em parte através de projetos missionários de igrejas e agências doadoras do exteri</w:t>
            </w:r>
            <w:r>
              <w:rPr>
                <w:sz w:val="20"/>
                <w:szCs w:val="20"/>
              </w:rPr>
              <w:t>or e da Campanha VAI-E-VEM da IECLB, em parte através de dotação do Sínodo Sudeste. No último dia 25 de junho, os projetos de missão estiveram reunidos em São Paulo para tratar da continuidade dos mesmos. Sua oferta possibilitará a manutenção do trabalho d</w:t>
            </w:r>
            <w:r>
              <w:rPr>
                <w:sz w:val="20"/>
                <w:szCs w:val="20"/>
              </w:rPr>
              <w:t>e missão e de evangelização em localidades onde a IECLB começa a se fazer presente.</w:t>
            </w:r>
          </w:p>
          <w:p w:rsidR="00000000" w:rsidRDefault="00562C8D">
            <w:pPr>
              <w:jc w:val="both"/>
              <w:divId w:val="363336159"/>
              <w:rPr>
                <w:sz w:val="20"/>
                <w:szCs w:val="20"/>
              </w:rPr>
            </w:pPr>
          </w:p>
        </w:tc>
      </w:tr>
      <w:tr w:rsidR="00000000" w:rsidTr="00E114F9">
        <w:trPr>
          <w:tblCellSpacing w:w="15" w:type="dxa"/>
          <w:jc w:val="center"/>
        </w:trPr>
        <w:tc>
          <w:tcPr>
            <w:tcW w:w="10740" w:type="dxa"/>
            <w:gridSpan w:val="3"/>
            <w:tcBorders>
              <w:top w:val="nil"/>
              <w:left w:val="nil"/>
              <w:bottom w:val="nil"/>
              <w:right w:val="nil"/>
            </w:tcBorders>
            <w:vAlign w:val="center"/>
            <w:hideMark/>
          </w:tcPr>
          <w:p w:rsidR="00000000" w:rsidRDefault="00562C8D">
            <w:r>
              <w:t> </w:t>
            </w:r>
          </w:p>
          <w:p w:rsidR="00000000" w:rsidRDefault="00562C8D">
            <w:pPr>
              <w:pStyle w:val="Ttulo1"/>
              <w:shd w:val="clear" w:color="auto" w:fill="92D050"/>
              <w:spacing w:before="0" w:beforeAutospacing="0" w:after="75" w:afterAutospacing="0" w:line="413" w:lineRule="atLeast"/>
              <w:ind w:left="270" w:right="270"/>
              <w:jc w:val="center"/>
              <w:divId w:val="872424589"/>
              <w:rPr>
                <w:rFonts w:ascii="Book Antiqua" w:eastAsia="Times New Roman" w:hAnsi="Book Antiqua"/>
                <w:smallCaps/>
                <w:color w:val="215868"/>
                <w:spacing w:val="20"/>
                <w:sz w:val="32"/>
                <w:szCs w:val="32"/>
              </w:rPr>
            </w:pPr>
            <w:r>
              <w:rPr>
                <w:rStyle w:val="Forte"/>
                <w:rFonts w:ascii="Book Antiqua" w:eastAsia="Times New Roman" w:hAnsi="Book Antiqua"/>
                <w:b/>
                <w:bCs/>
                <w:smallCaps/>
                <w:spacing w:val="20"/>
                <w:sz w:val="32"/>
                <w:szCs w:val="32"/>
              </w:rPr>
              <w:t>Lema</w:t>
            </w:r>
            <w:proofErr w:type="gramStart"/>
            <w:r>
              <w:rPr>
                <w:rStyle w:val="Forte"/>
                <w:rFonts w:ascii="Book Antiqua" w:eastAsia="Times New Roman" w:hAnsi="Book Antiqua"/>
                <w:b/>
                <w:bCs/>
                <w:smallCaps/>
                <w:spacing w:val="20"/>
                <w:sz w:val="32"/>
                <w:szCs w:val="32"/>
              </w:rPr>
              <w:t xml:space="preserve">  </w:t>
            </w:r>
            <w:proofErr w:type="gramEnd"/>
            <w:r>
              <w:rPr>
                <w:rStyle w:val="Forte"/>
                <w:rFonts w:ascii="Book Antiqua" w:eastAsia="Times New Roman" w:hAnsi="Book Antiqua"/>
                <w:b/>
                <w:bCs/>
                <w:smallCaps/>
                <w:spacing w:val="20"/>
                <w:sz w:val="32"/>
                <w:szCs w:val="32"/>
              </w:rPr>
              <w:t>Bíblico da Semana</w:t>
            </w:r>
          </w:p>
          <w:p w:rsidR="00000000" w:rsidRDefault="00562C8D">
            <w:pPr>
              <w:shd w:val="clear" w:color="auto" w:fill="FDE9D9"/>
              <w:jc w:val="right"/>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71755</wp:posOffset>
                  </wp:positionV>
                  <wp:extent cx="1219200" cy="819150"/>
                  <wp:effectExtent l="19050" t="0" r="0" b="0"/>
                  <wp:wrapSquare wrapText="bothSides"/>
                  <wp:docPr id="4" name="Imagem 2" descr="sem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ementes.jpg"/>
                          <pic:cNvPicPr>
                            <a:picLocks noChangeAspect="1" noChangeArrowheads="1"/>
                          </pic:cNvPicPr>
                        </pic:nvPicPr>
                        <pic:blipFill>
                          <a:blip r:embed="rId10"/>
                          <a:srcRect/>
                          <a:stretch>
                            <a:fillRect/>
                          </a:stretch>
                        </pic:blipFill>
                        <pic:spPr bwMode="auto">
                          <a:xfrm>
                            <a:off x="0" y="0"/>
                            <a:ext cx="1219200" cy="819150"/>
                          </a:xfrm>
                          <a:prstGeom prst="rect">
                            <a:avLst/>
                          </a:prstGeom>
                          <a:noFill/>
                        </pic:spPr>
                      </pic:pic>
                    </a:graphicData>
                  </a:graphic>
                </wp:anchor>
              </w:drawing>
            </w:r>
          </w:p>
          <w:p w:rsidR="00000000" w:rsidRDefault="00562C8D">
            <w:pPr>
              <w:shd w:val="clear" w:color="auto" w:fill="FDE9D9"/>
              <w:jc w:val="both"/>
              <w:rPr>
                <w:rFonts w:ascii="Arial" w:hAnsi="Arial" w:cs="Arial"/>
                <w:sz w:val="24"/>
                <w:szCs w:val="24"/>
              </w:rPr>
            </w:pPr>
            <w:r>
              <w:rPr>
                <w:b/>
                <w:bCs/>
                <w:i/>
                <w:iCs/>
                <w:color w:val="984806"/>
                <w:sz w:val="24"/>
                <w:szCs w:val="24"/>
              </w:rPr>
              <w:t>“A semente que caiu na terra boa são os que, tendo ouvido de bom e reto coração, retêm a palavra; estes frutificam com perseverança.”.</w:t>
            </w:r>
          </w:p>
          <w:p w:rsidR="00000000" w:rsidRDefault="00562C8D">
            <w:pPr>
              <w:shd w:val="clear" w:color="auto" w:fill="FDE9D9"/>
              <w:jc w:val="right"/>
              <w:rPr>
                <w:rFonts w:ascii="Arial" w:hAnsi="Arial" w:cs="Arial"/>
                <w:sz w:val="24"/>
                <w:szCs w:val="24"/>
              </w:rPr>
            </w:pPr>
            <w:r>
              <w:t>Lucas 8.15</w:t>
            </w:r>
          </w:p>
          <w:p w:rsidR="00000000" w:rsidRDefault="00562C8D">
            <w:pPr>
              <w:shd w:val="clear" w:color="auto" w:fill="FDE9D9"/>
              <w:jc w:val="both"/>
              <w:rPr>
                <w:rFonts w:ascii="Tahoma" w:hAnsi="Tahoma" w:cs="Tahoma"/>
                <w:sz w:val="21"/>
                <w:szCs w:val="21"/>
              </w:rPr>
            </w:pPr>
            <w:r>
              <w:rPr>
                <w:rFonts w:ascii="Tahoma" w:hAnsi="Tahoma" w:cs="Tahoma"/>
                <w:sz w:val="21"/>
                <w:szCs w:val="21"/>
              </w:rPr>
              <w:t>O lema desta semana faz parte da parábola do semeador. O nosso versículo conclui a parábola. Nesta parábola há sementes que caem na beira do caminho, outras caem num lugar com muitas pedras, outras no meio de espinhos e algumas caíram em terra b</w:t>
            </w:r>
            <w:r>
              <w:rPr>
                <w:rFonts w:ascii="Tahoma" w:hAnsi="Tahoma" w:cs="Tahoma"/>
                <w:sz w:val="21"/>
                <w:szCs w:val="21"/>
              </w:rPr>
              <w:t xml:space="preserve">oa.  </w:t>
            </w:r>
          </w:p>
          <w:p w:rsidR="00000000" w:rsidRDefault="00562C8D">
            <w:pPr>
              <w:shd w:val="clear" w:color="auto" w:fill="FDE9D9"/>
              <w:jc w:val="both"/>
              <w:rPr>
                <w:rFonts w:ascii="Tahoma" w:hAnsi="Tahoma" w:cs="Tahoma"/>
                <w:sz w:val="21"/>
                <w:szCs w:val="21"/>
              </w:rPr>
            </w:pPr>
            <w:r>
              <w:rPr>
                <w:rFonts w:ascii="Tahoma" w:hAnsi="Tahoma" w:cs="Tahoma"/>
                <w:sz w:val="21"/>
                <w:szCs w:val="21"/>
              </w:rPr>
              <w:t xml:space="preserve">A semente que caiu em terra boa produziu cem grãos para cada semente.  Qual é o segredo desta terra boa? Qual é o adubo que a faz frutificar tanto? É a palavra de Deus. Não é por acaso que o Sermão do Monte, Mateus 5 a </w:t>
            </w:r>
            <w:proofErr w:type="gramStart"/>
            <w:r>
              <w:rPr>
                <w:rFonts w:ascii="Tahoma" w:hAnsi="Tahoma" w:cs="Tahoma"/>
                <w:sz w:val="21"/>
                <w:szCs w:val="21"/>
              </w:rPr>
              <w:t>7</w:t>
            </w:r>
            <w:proofErr w:type="gramEnd"/>
            <w:r>
              <w:rPr>
                <w:rFonts w:ascii="Tahoma" w:hAnsi="Tahoma" w:cs="Tahoma"/>
                <w:sz w:val="21"/>
                <w:szCs w:val="21"/>
              </w:rPr>
              <w:t>, conclui afirmando: “Quem ouv</w:t>
            </w:r>
            <w:r>
              <w:rPr>
                <w:rFonts w:ascii="Tahoma" w:hAnsi="Tahoma" w:cs="Tahoma"/>
                <w:sz w:val="21"/>
                <w:szCs w:val="21"/>
              </w:rPr>
              <w:t xml:space="preserve">e esses meus ensinamentos e vive de acordo com eles é como um homem sábio que construiu a sua casa sobre a rocha” (Mateus 7.24). </w:t>
            </w:r>
          </w:p>
          <w:p w:rsidR="00000000" w:rsidRDefault="00562C8D">
            <w:pPr>
              <w:shd w:val="clear" w:color="auto" w:fill="FDE9D9"/>
              <w:jc w:val="both"/>
              <w:rPr>
                <w:rFonts w:ascii="Tahoma" w:hAnsi="Tahoma" w:cs="Tahoma"/>
                <w:sz w:val="21"/>
                <w:szCs w:val="21"/>
              </w:rPr>
            </w:pPr>
            <w:r>
              <w:rPr>
                <w:rFonts w:ascii="Tahoma" w:hAnsi="Tahoma" w:cs="Tahoma"/>
                <w:sz w:val="21"/>
                <w:szCs w:val="21"/>
              </w:rPr>
              <w:t>A palavra de Deus é que nos dá os nutrientes necessários para que sejamos terra fértil. É a palavra de Deus que nos torna terr</w:t>
            </w:r>
            <w:r>
              <w:rPr>
                <w:rFonts w:ascii="Tahoma" w:hAnsi="Tahoma" w:cs="Tahoma"/>
                <w:sz w:val="21"/>
                <w:szCs w:val="21"/>
              </w:rPr>
              <w:t xml:space="preserve">a boa que faz germinar e frutificar a semente do amor, da paz, do perdão, da reconciliação e da perseverança revelados por Jesus Cristo. É a palavra de Deus que nos faz resistir às tentações, aos tempos áridos da vida e as tantas ofertas fáceis que apenas </w:t>
            </w:r>
            <w:r>
              <w:rPr>
                <w:rFonts w:ascii="Tahoma" w:hAnsi="Tahoma" w:cs="Tahoma"/>
                <w:sz w:val="21"/>
                <w:szCs w:val="21"/>
              </w:rPr>
              <w:t xml:space="preserve">procuram explorar e sufocar a vida. </w:t>
            </w:r>
          </w:p>
          <w:p w:rsidR="00000000" w:rsidRDefault="00562C8D">
            <w:pPr>
              <w:shd w:val="clear" w:color="auto" w:fill="FDE9D9"/>
              <w:jc w:val="both"/>
              <w:rPr>
                <w:rFonts w:ascii="Tahoma" w:hAnsi="Tahoma" w:cs="Tahoma"/>
                <w:sz w:val="21"/>
                <w:szCs w:val="21"/>
              </w:rPr>
            </w:pPr>
            <w:r>
              <w:rPr>
                <w:rFonts w:ascii="Tahoma" w:hAnsi="Tahoma" w:cs="Tahoma"/>
                <w:sz w:val="21"/>
                <w:szCs w:val="21"/>
              </w:rPr>
              <w:t>Obrigado, Senhor, pela tua palavra. Ao ouvi-la e guardá-la, tu me tornas terra boa para produzir os frutos do teu amor. Amém.</w:t>
            </w:r>
          </w:p>
          <w:p w:rsidR="00000000" w:rsidRDefault="00562C8D">
            <w:pPr>
              <w:shd w:val="clear" w:color="auto" w:fill="FDE9D9"/>
              <w:jc w:val="right"/>
              <w:rPr>
                <w:color w:val="215868"/>
              </w:rPr>
            </w:pPr>
            <w:r>
              <w:t>Vice Pastor Sinodal Ernani Ropke</w:t>
            </w:r>
          </w:p>
        </w:tc>
      </w:tr>
      <w:tr w:rsidR="00000000" w:rsidTr="00E114F9">
        <w:trPr>
          <w:tblCellSpacing w:w="15" w:type="dxa"/>
          <w:jc w:val="center"/>
        </w:trPr>
        <w:tc>
          <w:tcPr>
            <w:tcW w:w="10740" w:type="dxa"/>
            <w:gridSpan w:val="3"/>
            <w:tcBorders>
              <w:top w:val="nil"/>
              <w:left w:val="nil"/>
              <w:bottom w:val="nil"/>
              <w:right w:val="nil"/>
            </w:tcBorders>
            <w:tcMar>
              <w:top w:w="28" w:type="dxa"/>
              <w:left w:w="57" w:type="dxa"/>
              <w:bottom w:w="28" w:type="dxa"/>
              <w:right w:w="57" w:type="dxa"/>
            </w:tcMar>
          </w:tcPr>
          <w:p w:rsidR="00000000" w:rsidRDefault="00562C8D">
            <w:pPr>
              <w:pStyle w:val="Ttulo1"/>
              <w:shd w:val="clear" w:color="auto" w:fill="92D050"/>
              <w:spacing w:before="0" w:beforeAutospacing="0" w:after="0" w:afterAutospacing="0"/>
              <w:jc w:val="center"/>
              <w:divId w:val="1064792705"/>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 xml:space="preserve">Meditação Publicada no </w:t>
            </w:r>
            <w:proofErr w:type="gramStart"/>
            <w:r>
              <w:rPr>
                <w:rStyle w:val="Forte"/>
                <w:rFonts w:ascii="Book Antiqua" w:eastAsia="Times New Roman" w:hAnsi="Book Antiqua"/>
                <w:b/>
                <w:bCs/>
                <w:smallCaps/>
                <w:spacing w:val="20"/>
                <w:sz w:val="32"/>
                <w:szCs w:val="32"/>
              </w:rPr>
              <w:t>Portal Luteranos</w:t>
            </w:r>
            <w:proofErr w:type="gramEnd"/>
          </w:p>
          <w:p w:rsidR="00000000" w:rsidRDefault="00562C8D">
            <w:pPr>
              <w:spacing w:after="120"/>
              <w:jc w:val="center"/>
              <w:rPr>
                <w:b/>
                <w:bCs/>
                <w:i/>
                <w:iCs/>
              </w:rPr>
            </w:pPr>
            <w:r>
              <w:rPr>
                <w:rFonts w:ascii="Book Antiqua" w:hAnsi="Book Antiqua"/>
                <w:b/>
                <w:bCs/>
                <w:i/>
                <w:iCs/>
                <w:smallCaps/>
              </w:rPr>
              <w:t xml:space="preserve">Ministros e </w:t>
            </w:r>
            <w:r>
              <w:rPr>
                <w:rFonts w:ascii="Book Antiqua" w:hAnsi="Book Antiqua"/>
                <w:b/>
                <w:bCs/>
                <w:i/>
                <w:iCs/>
                <w:smallCaps/>
              </w:rPr>
              <w:t>Ministras no Sínodo Sudeste – IECLB</w:t>
            </w:r>
          </w:p>
          <w:p w:rsidR="00000000" w:rsidRDefault="00562C8D">
            <w:pPr>
              <w:pStyle w:val="Ttulo1"/>
              <w:spacing w:after="75" w:afterAutospacing="0"/>
              <w:rPr>
                <w:rFonts w:eastAsia="Times New Roman"/>
              </w:rPr>
            </w:pPr>
            <w:r>
              <w:rPr>
                <w:rFonts w:eastAsia="Times New Roman"/>
              </w:rPr>
              <w:t>A VOZ</w:t>
            </w:r>
          </w:p>
          <w:p w:rsidR="00000000" w:rsidRDefault="00562C8D">
            <w:pPr>
              <w:jc w:val="both"/>
              <w:rPr>
                <w:rFonts w:ascii="Times New Roman" w:hAnsi="Times New Roman"/>
                <w:sz w:val="24"/>
                <w:szCs w:val="24"/>
              </w:rPr>
            </w:pPr>
            <w:r>
              <w:rPr>
                <w:rFonts w:ascii="Times New Roman" w:hAnsi="Times New Roman"/>
                <w:sz w:val="21"/>
                <w:szCs w:val="21"/>
              </w:rPr>
              <w:t>Palavras são apenas tentativas de aproximação. Sua pronúncia será marcada pela precariedade, pelo fato de não darmos conta do absurdo e das maravilhas da condição humana e social.</w:t>
            </w:r>
            <w:r>
              <w:rPr>
                <w:sz w:val="21"/>
                <w:szCs w:val="21"/>
              </w:rPr>
              <w:t xml:space="preserve">  </w:t>
            </w:r>
          </w:p>
          <w:p w:rsidR="00000000" w:rsidRDefault="00562C8D">
            <w:pPr>
              <w:pStyle w:val="Ttulo1"/>
              <w:spacing w:before="0" w:beforeAutospacing="0" w:after="0" w:afterAutospacing="0"/>
              <w:jc w:val="right"/>
              <w:rPr>
                <w:rFonts w:ascii="Century Gothic" w:eastAsia="Times New Roman" w:hAnsi="Century Gothic"/>
                <w:color w:val="215868"/>
                <w:sz w:val="20"/>
                <w:szCs w:val="20"/>
              </w:rPr>
            </w:pPr>
            <w:hyperlink r:id="rId11" w:history="1">
              <w:r>
                <w:rPr>
                  <w:rStyle w:val="Hyperlink"/>
                  <w:rFonts w:ascii="Century Gothic" w:eastAsia="Times New Roman" w:hAnsi="Century Gothic"/>
                  <w:sz w:val="20"/>
                  <w:szCs w:val="20"/>
                </w:rPr>
                <w:t>Leia a meditação &gt;&gt;&gt;</w:t>
              </w:r>
            </w:hyperlink>
          </w:p>
          <w:p w:rsidR="00000000" w:rsidRDefault="00562C8D">
            <w:pPr>
              <w:pStyle w:val="Ttulo1"/>
              <w:spacing w:before="0" w:beforeAutospacing="0" w:after="0" w:afterAutospacing="0"/>
              <w:rPr>
                <w:rFonts w:ascii="Arial" w:eastAsia="Times New Roman" w:hAnsi="Arial" w:cs="Arial"/>
                <w:b w:val="0"/>
                <w:bCs w:val="0"/>
                <w:color w:val="215868"/>
                <w:sz w:val="22"/>
                <w:szCs w:val="22"/>
              </w:rPr>
            </w:pPr>
          </w:p>
        </w:tc>
      </w:tr>
      <w:tr w:rsidR="00000000" w:rsidTr="00E114F9">
        <w:trPr>
          <w:tblCellSpacing w:w="15" w:type="dxa"/>
          <w:jc w:val="center"/>
        </w:trPr>
        <w:tc>
          <w:tcPr>
            <w:tcW w:w="10740" w:type="dxa"/>
            <w:gridSpan w:val="3"/>
            <w:tcBorders>
              <w:top w:val="nil"/>
              <w:left w:val="nil"/>
              <w:bottom w:val="nil"/>
              <w:right w:val="nil"/>
            </w:tcBorders>
            <w:tcMar>
              <w:top w:w="28" w:type="dxa"/>
              <w:left w:w="57" w:type="dxa"/>
              <w:bottom w:w="28" w:type="dxa"/>
              <w:right w:w="57" w:type="dxa"/>
            </w:tcMar>
          </w:tcPr>
          <w:p w:rsidR="00000000" w:rsidRDefault="00562C8D">
            <w:pPr>
              <w:pStyle w:val="Ttulo1"/>
              <w:shd w:val="clear" w:color="auto" w:fill="92D050"/>
              <w:spacing w:before="0" w:beforeAutospacing="0" w:after="0" w:afterAutospacing="0"/>
              <w:jc w:val="center"/>
              <w:divId w:val="2017490218"/>
              <w:rPr>
                <w:rStyle w:val="Forte"/>
                <w:rFonts w:ascii="Book Antiqua" w:hAnsi="Book Antiqua"/>
                <w:b/>
                <w:bCs/>
                <w:smallCaps/>
                <w:spacing w:val="20"/>
                <w:sz w:val="32"/>
                <w:szCs w:val="32"/>
              </w:rPr>
            </w:pPr>
            <w:r>
              <w:rPr>
                <w:rStyle w:val="Forte"/>
                <w:rFonts w:ascii="Book Antiqua" w:eastAsia="Times New Roman" w:hAnsi="Book Antiqua"/>
                <w:b/>
                <w:bCs/>
                <w:smallCaps/>
                <w:spacing w:val="20"/>
                <w:sz w:val="32"/>
                <w:szCs w:val="32"/>
              </w:rPr>
              <w:t>Aniversários</w:t>
            </w:r>
          </w:p>
          <w:p w:rsidR="00000000" w:rsidRDefault="00562C8D">
            <w:pPr>
              <w:jc w:val="center"/>
              <w:rPr>
                <w:rFonts w:ascii="Lucida Calligraphy" w:hAnsi="Lucida Calligraphy"/>
                <w:i/>
                <w:iCs/>
                <w:color w:val="215868"/>
              </w:rPr>
            </w:pPr>
            <w:r>
              <w:rPr>
                <w:rFonts w:ascii="Lucida Calligraphy" w:hAnsi="Lucida Calligraphy"/>
                <w:i/>
                <w:iCs/>
                <w:color w:val="215868"/>
              </w:rPr>
              <w:t>“Em Deus, cuja palavra eu exalto, neste Deus ponho a minha confiança e nada temerei.” Salmo 56.4</w:t>
            </w:r>
          </w:p>
          <w:p w:rsidR="00000000" w:rsidRDefault="00562C8D">
            <w:pPr>
              <w:jc w:val="center"/>
            </w:pPr>
            <w:r>
              <w:t>05 de Julho - Valéria Azambuja Pereira</w:t>
            </w:r>
          </w:p>
          <w:p w:rsidR="00000000" w:rsidRDefault="00562C8D">
            <w:pPr>
              <w:jc w:val="center"/>
            </w:pPr>
            <w:r>
              <w:t xml:space="preserve">07 de julho - </w:t>
            </w:r>
            <w:proofErr w:type="gramStart"/>
            <w:r>
              <w:t>Pa</w:t>
            </w:r>
            <w:proofErr w:type="gramEnd"/>
            <w:r>
              <w:t>. Aneli Schwarz</w:t>
            </w:r>
          </w:p>
          <w:p w:rsidR="00000000" w:rsidRDefault="00562C8D">
            <w:pPr>
              <w:jc w:val="center"/>
            </w:pPr>
            <w:r>
              <w:t xml:space="preserve">08 de julho – P. </w:t>
            </w:r>
            <w:r>
              <w:t>Luis Carlos de Oliveira</w:t>
            </w:r>
          </w:p>
          <w:p w:rsidR="00000000" w:rsidRDefault="00562C8D">
            <w:pPr>
              <w:rPr>
                <w:i/>
                <w:iCs/>
                <w:color w:val="FF00FF"/>
              </w:rPr>
            </w:pPr>
          </w:p>
          <w:p w:rsidR="00000000" w:rsidRDefault="00562C8D">
            <w:pPr>
              <w:rPr>
                <w:rFonts w:ascii="Arial" w:hAnsi="Arial" w:cs="Arial"/>
                <w:color w:val="215868"/>
              </w:rPr>
            </w:pPr>
          </w:p>
        </w:tc>
      </w:tr>
      <w:tr w:rsidR="00000000" w:rsidTr="00E114F9">
        <w:trPr>
          <w:tblCellSpacing w:w="15" w:type="dxa"/>
          <w:jc w:val="center"/>
        </w:trPr>
        <w:tc>
          <w:tcPr>
            <w:tcW w:w="10740" w:type="dxa"/>
            <w:gridSpan w:val="3"/>
            <w:tcBorders>
              <w:top w:val="nil"/>
              <w:left w:val="nil"/>
              <w:bottom w:val="nil"/>
              <w:right w:val="nil"/>
            </w:tcBorders>
            <w:vAlign w:val="center"/>
          </w:tcPr>
          <w:p w:rsidR="00000000" w:rsidRDefault="00562C8D">
            <w:pPr>
              <w:shd w:val="clear" w:color="auto" w:fill="92D050"/>
              <w:jc w:val="center"/>
              <w:divId w:val="1720199476"/>
              <w:rPr>
                <w:rStyle w:val="Forte"/>
                <w:rFonts w:ascii="Book Antiqua" w:hAnsi="Book Antiqua"/>
                <w:smallCaps/>
                <w:spacing w:val="20"/>
                <w:sz w:val="32"/>
                <w:szCs w:val="32"/>
              </w:rPr>
            </w:pPr>
            <w:r>
              <w:rPr>
                <w:rStyle w:val="Forte"/>
                <w:rFonts w:ascii="Book Antiqua" w:hAnsi="Book Antiqua"/>
                <w:smallCaps/>
                <w:spacing w:val="20"/>
                <w:sz w:val="32"/>
                <w:szCs w:val="32"/>
              </w:rPr>
              <w:t>Comunicando...</w:t>
            </w:r>
          </w:p>
          <w:p w:rsidR="00000000" w:rsidRDefault="00562C8D">
            <w:pPr>
              <w:pStyle w:val="Ttulo1"/>
              <w:spacing w:before="120" w:beforeAutospacing="0" w:after="0" w:afterAutospacing="0"/>
              <w:rPr>
                <w:rFonts w:ascii="Century Gothic" w:eastAsia="Times New Roman" w:hAnsi="Century Gothic"/>
                <w:sz w:val="28"/>
                <w:szCs w:val="28"/>
              </w:rPr>
            </w:pPr>
            <w:r>
              <w:rPr>
                <w:rFonts w:ascii="Century Gothic" w:eastAsia="Times New Roman" w:hAnsi="Century Gothic"/>
                <w:sz w:val="28"/>
                <w:szCs w:val="28"/>
              </w:rPr>
              <w:t>Encontro de Formação de Jovens - A Interpretação da Bíblia, segundo Lutero</w:t>
            </w:r>
          </w:p>
          <w:p w:rsidR="00000000" w:rsidRDefault="00562C8D">
            <w:pPr>
              <w:spacing w:before="120"/>
              <w:jc w:val="center"/>
              <w:rPr>
                <w:color w:val="FF0000"/>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916430" cy="1438275"/>
                  <wp:effectExtent l="19050" t="0" r="7620" b="0"/>
                  <wp:wrapSquare wrapText="bothSides"/>
                  <wp:docPr id="5" name="Imagem 4" descr="Encontro de Formação de Jovens - Sudeste">
                    <a:hlinkClick xmlns:a="http://schemas.openxmlformats.org/drawingml/2006/main" r:id="rId12" tooltip="&quot;Encontro de Formação de Jovens - Sudes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ncontro de Formação de Jovens - Sudeste">
                            <a:hlinkClick r:id="rId12" tooltip="&quot;Encontro de Formação de Jovens - Sudeste&quot;"/>
                          </pic:cNvPr>
                          <pic:cNvPicPr>
                            <a:picLocks noChangeAspect="1" noChangeArrowheads="1"/>
                          </pic:cNvPicPr>
                        </pic:nvPicPr>
                        <pic:blipFill>
                          <a:blip r:embed="rId13"/>
                          <a:srcRect/>
                          <a:stretch>
                            <a:fillRect/>
                          </a:stretch>
                        </pic:blipFill>
                        <pic:spPr bwMode="auto">
                          <a:xfrm>
                            <a:off x="0" y="0"/>
                            <a:ext cx="1916430" cy="1438275"/>
                          </a:xfrm>
                          <a:prstGeom prst="rect">
                            <a:avLst/>
                          </a:prstGeom>
                          <a:noFill/>
                        </pic:spPr>
                      </pic:pic>
                    </a:graphicData>
                  </a:graphic>
                </wp:anchor>
              </w:drawing>
            </w:r>
            <w:r>
              <w:rPr>
                <w:rStyle w:val="Forte"/>
                <w:color w:val="FF0000"/>
              </w:rPr>
              <w:t>Jovens: convite para encontro de</w:t>
            </w:r>
            <w:r>
              <w:rPr>
                <w:rStyle w:val="Forte"/>
                <w:color w:val="FF0000"/>
              </w:rPr>
              <w:t xml:space="preserve"> formação</w:t>
            </w:r>
          </w:p>
          <w:p w:rsidR="00000000" w:rsidRDefault="00562C8D">
            <w:pPr>
              <w:pStyle w:val="NormalWeb"/>
              <w:spacing w:before="120" w:beforeAutospacing="0" w:after="0" w:afterAutospacing="0"/>
              <w:jc w:val="both"/>
              <w:rPr>
                <w:rFonts w:ascii="Verdana" w:hAnsi="Verdana"/>
                <w:sz w:val="20"/>
                <w:szCs w:val="20"/>
              </w:rPr>
            </w:pPr>
            <w:r>
              <w:rPr>
                <w:rFonts w:ascii="Verdana" w:hAnsi="Verdana"/>
                <w:sz w:val="20"/>
                <w:szCs w:val="20"/>
              </w:rPr>
              <w:t>Os/as jovens do Sínodo, através do COSIJE (Conselho Sinodal da JE), também estão ocupados com a temática do luteranismo na perspectiva dos 500 anos da Reforma. É legal ver isso acontecer.</w:t>
            </w:r>
          </w:p>
          <w:p w:rsidR="00000000" w:rsidRDefault="00562C8D">
            <w:pPr>
              <w:pStyle w:val="NormalWeb"/>
              <w:spacing w:before="120" w:beforeAutospacing="0" w:after="0" w:afterAutospacing="0"/>
              <w:jc w:val="center"/>
              <w:rPr>
                <w:rFonts w:ascii="Verdana" w:hAnsi="Verdana"/>
                <w:sz w:val="20"/>
                <w:szCs w:val="20"/>
              </w:rPr>
            </w:pPr>
            <w:r>
              <w:rPr>
                <w:rFonts w:ascii="Verdana" w:hAnsi="Verdana"/>
                <w:sz w:val="20"/>
                <w:szCs w:val="20"/>
              </w:rPr>
              <w:t xml:space="preserve">Preparam um </w:t>
            </w:r>
            <w:r>
              <w:rPr>
                <w:rFonts w:ascii="Verdana" w:hAnsi="Verdana"/>
                <w:sz w:val="20"/>
                <w:szCs w:val="20"/>
              </w:rPr>
              <w:t>encontro de formação de lideranças jovens com o tema: “</w:t>
            </w:r>
            <w:r>
              <w:rPr>
                <w:rStyle w:val="Forte"/>
                <w:rFonts w:ascii="Verdana" w:hAnsi="Verdana"/>
                <w:sz w:val="20"/>
                <w:szCs w:val="20"/>
              </w:rPr>
              <w:t>A INTERPRETAÇÃO DA BÍBLIA, SEGUNDO LUTERO</w:t>
            </w:r>
            <w:r>
              <w:rPr>
                <w:rFonts w:ascii="Verdana" w:hAnsi="Verdana"/>
                <w:sz w:val="20"/>
                <w:szCs w:val="20"/>
              </w:rPr>
              <w:t>”.</w:t>
            </w:r>
          </w:p>
          <w:p w:rsidR="00000000" w:rsidRDefault="00562C8D">
            <w:pPr>
              <w:pStyle w:val="NormalWeb"/>
              <w:spacing w:before="120" w:beforeAutospacing="0" w:after="0" w:afterAutospacing="0"/>
              <w:jc w:val="both"/>
              <w:rPr>
                <w:rFonts w:ascii="Verdana" w:hAnsi="Verdana"/>
                <w:sz w:val="20"/>
                <w:szCs w:val="20"/>
              </w:rPr>
            </w:pPr>
            <w:r>
              <w:rPr>
                <w:rFonts w:ascii="Verdana" w:hAnsi="Verdana"/>
                <w:sz w:val="20"/>
                <w:szCs w:val="20"/>
              </w:rPr>
              <w:t>O encontro será ministrado pelo Pastor Dr. Leandro Hofstätter e acontece nos dias 25 e 26 de julho no Lar Luterano Belém.</w:t>
            </w:r>
          </w:p>
          <w:p w:rsidR="00000000" w:rsidRDefault="00562C8D">
            <w:pPr>
              <w:pStyle w:val="NormalWeb"/>
              <w:spacing w:before="120" w:beforeAutospacing="0" w:after="0" w:afterAutospacing="0"/>
              <w:jc w:val="center"/>
              <w:rPr>
                <w:rFonts w:ascii="Verdana" w:hAnsi="Verdana"/>
                <w:b/>
                <w:bCs/>
                <w:color w:val="FF0000"/>
                <w:sz w:val="20"/>
                <w:szCs w:val="20"/>
              </w:rPr>
            </w:pPr>
            <w:r>
              <w:rPr>
                <w:rFonts w:ascii="Verdana" w:hAnsi="Verdana"/>
                <w:b/>
                <w:bCs/>
                <w:color w:val="FF0000"/>
                <w:sz w:val="22"/>
                <w:szCs w:val="22"/>
              </w:rPr>
              <w:t>Inscrições para as vagas remanescen</w:t>
            </w:r>
            <w:r>
              <w:rPr>
                <w:rFonts w:ascii="Verdana" w:hAnsi="Verdana"/>
                <w:b/>
                <w:bCs/>
                <w:color w:val="FF0000"/>
                <w:sz w:val="22"/>
                <w:szCs w:val="22"/>
              </w:rPr>
              <w:t>tes até o dia 15/07</w:t>
            </w:r>
            <w:r>
              <w:rPr>
                <w:rFonts w:ascii="Verdana" w:hAnsi="Verdana"/>
                <w:b/>
                <w:bCs/>
                <w:color w:val="215868"/>
                <w:sz w:val="20"/>
                <w:szCs w:val="20"/>
              </w:rPr>
              <w:br/>
            </w:r>
            <w:proofErr w:type="gramStart"/>
            <w:r>
              <w:rPr>
                <w:rFonts w:ascii="Verdana" w:hAnsi="Verdana"/>
                <w:b/>
                <w:bCs/>
                <w:color w:val="FF0000"/>
                <w:sz w:val="20"/>
                <w:szCs w:val="20"/>
              </w:rPr>
              <w:t>Veja</w:t>
            </w:r>
            <w:proofErr w:type="gramEnd"/>
            <w:r>
              <w:rPr>
                <w:rFonts w:ascii="Verdana" w:hAnsi="Verdana"/>
                <w:b/>
                <w:bCs/>
                <w:color w:val="FF0000"/>
                <w:sz w:val="20"/>
                <w:szCs w:val="20"/>
              </w:rPr>
              <w:t xml:space="preserve"> convite e ficha de inscrição </w:t>
            </w:r>
            <w:hyperlink r:id="rId14" w:history="1">
              <w:r>
                <w:rPr>
                  <w:rStyle w:val="Hyperlink"/>
                  <w:rFonts w:ascii="Verdana" w:hAnsi="Verdana"/>
                  <w:sz w:val="20"/>
                  <w:szCs w:val="20"/>
                </w:rPr>
                <w:t>&gt;&gt;&gt;  clique aqui  &lt;&lt;&lt;</w:t>
              </w:r>
            </w:hyperlink>
          </w:p>
          <w:p w:rsidR="00000000" w:rsidRDefault="00562C8D">
            <w:pPr>
              <w:rPr>
                <w:sz w:val="8"/>
                <w:szCs w:val="8"/>
              </w:rPr>
            </w:pPr>
          </w:p>
          <w:p w:rsidR="00000000" w:rsidRDefault="00562C8D"/>
          <w:p w:rsidR="00000000" w:rsidRDefault="00562C8D">
            <w:pPr>
              <w:jc w:val="center"/>
            </w:pPr>
            <w:r>
              <w:rPr>
                <w:noProof/>
              </w:rPr>
              <w:drawing>
                <wp:inline distT="0" distB="0" distL="0" distR="0">
                  <wp:extent cx="6477000" cy="1447800"/>
                  <wp:effectExtent l="19050" t="0" r="0" b="0"/>
                  <wp:docPr id="2" name="Imagem 7" descr="Vai Ve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Vai Vem.jpg"/>
                          <pic:cNvPicPr>
                            <a:picLocks noChangeAspect="1" noChangeArrowheads="1"/>
                          </pic:cNvPicPr>
                        </pic:nvPicPr>
                        <pic:blipFill>
                          <a:blip r:embed="rId16"/>
                          <a:srcRect/>
                          <a:stretch>
                            <a:fillRect/>
                          </a:stretch>
                        </pic:blipFill>
                        <pic:spPr bwMode="auto">
                          <a:xfrm>
                            <a:off x="0" y="0"/>
                            <a:ext cx="6477000" cy="1447800"/>
                          </a:xfrm>
                          <a:prstGeom prst="rect">
                            <a:avLst/>
                          </a:prstGeom>
                          <a:noFill/>
                          <a:ln w="9525">
                            <a:noFill/>
                            <a:miter lim="800000"/>
                            <a:headEnd/>
                            <a:tailEnd/>
                          </a:ln>
                        </pic:spPr>
                      </pic:pic>
                    </a:graphicData>
                  </a:graphic>
                </wp:inline>
              </w:drawing>
            </w:r>
          </w:p>
          <w:p w:rsidR="00000000" w:rsidRDefault="00562C8D"/>
          <w:p w:rsidR="00000000" w:rsidRDefault="00562C8D">
            <w:pPr>
              <w:pStyle w:val="Ttulo1"/>
              <w:spacing w:before="120" w:beforeAutospacing="0" w:after="0" w:afterAutospacing="0"/>
              <w:jc w:val="center"/>
              <w:rPr>
                <w:rFonts w:ascii="Arial" w:eastAsia="Times New Roman" w:hAnsi="Arial" w:cs="Arial"/>
                <w:color w:val="215868"/>
                <w:sz w:val="22"/>
                <w:szCs w:val="22"/>
              </w:rPr>
            </w:pPr>
            <w:r>
              <w:rPr>
                <w:rFonts w:ascii="Arial" w:eastAsia="Times New Roman" w:hAnsi="Arial" w:cs="Arial"/>
                <w:noProof/>
                <w:color w:val="215868"/>
                <w:sz w:val="22"/>
                <w:szCs w:val="22"/>
              </w:rPr>
              <w:drawing>
                <wp:inline distT="0" distB="0" distL="0" distR="0">
                  <wp:extent cx="6477000" cy="1438275"/>
                  <wp:effectExtent l="19050" t="0" r="0" b="0"/>
                  <wp:docPr id="3" name="Imagem 6" descr="500 ano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500 anos.jpg"/>
                          <pic:cNvPicPr>
                            <a:picLocks noChangeAspect="1" noChangeArrowheads="1"/>
                          </pic:cNvPicPr>
                        </pic:nvPicPr>
                        <pic:blipFill>
                          <a:blip r:embed="rId18"/>
                          <a:srcRect/>
                          <a:stretch>
                            <a:fillRect/>
                          </a:stretch>
                        </pic:blipFill>
                        <pic:spPr bwMode="auto">
                          <a:xfrm>
                            <a:off x="0" y="0"/>
                            <a:ext cx="6477000" cy="1438275"/>
                          </a:xfrm>
                          <a:prstGeom prst="rect">
                            <a:avLst/>
                          </a:prstGeom>
                          <a:noFill/>
                          <a:ln w="9525">
                            <a:noFill/>
                            <a:miter lim="800000"/>
                            <a:headEnd/>
                            <a:tailEnd/>
                          </a:ln>
                        </pic:spPr>
                      </pic:pic>
                    </a:graphicData>
                  </a:graphic>
                </wp:inline>
              </w:drawing>
            </w:r>
          </w:p>
        </w:tc>
      </w:tr>
      <w:tr w:rsidR="00000000" w:rsidTr="00E114F9">
        <w:trPr>
          <w:tblCellSpacing w:w="15" w:type="dxa"/>
          <w:jc w:val="center"/>
        </w:trPr>
        <w:tc>
          <w:tcPr>
            <w:tcW w:w="10740" w:type="dxa"/>
            <w:gridSpan w:val="3"/>
            <w:tcBorders>
              <w:top w:val="nil"/>
              <w:left w:val="nil"/>
              <w:bottom w:val="nil"/>
              <w:right w:val="nil"/>
            </w:tcBorders>
            <w:shd w:val="clear" w:color="auto" w:fill="EAF1DD"/>
            <w:vAlign w:val="center"/>
          </w:tcPr>
          <w:p w:rsidR="00000000" w:rsidRDefault="00562C8D">
            <w:pPr>
              <w:spacing w:before="120"/>
              <w:jc w:val="center"/>
              <w:divId w:val="1066075404"/>
              <w:rPr>
                <w:b/>
                <w:bCs/>
                <w:i/>
                <w:iCs/>
                <w:color w:val="215868"/>
              </w:rPr>
            </w:pPr>
            <w:hyperlink r:id="rId19" w:history="1">
              <w:r>
                <w:rPr>
                  <w:rStyle w:val="Hyperlink"/>
                  <w:b/>
                  <w:bCs/>
                  <w:sz w:val="24"/>
                  <w:szCs w:val="24"/>
                  <w:u w:val="none"/>
                </w:rPr>
                <w:t xml:space="preserve">Notícias das Comunidades e </w:t>
              </w:r>
              <w:r>
                <w:rPr>
                  <w:rStyle w:val="Hyperlink"/>
                  <w:b/>
                  <w:bCs/>
                  <w:sz w:val="24"/>
                  <w:szCs w:val="24"/>
                  <w:u w:val="none"/>
                </w:rPr>
                <w:t xml:space="preserve">Paróquias do Sinodo Sudeste publicadas no </w:t>
              </w:r>
              <w:proofErr w:type="gramStart"/>
              <w:r>
                <w:rPr>
                  <w:rStyle w:val="Hyperlink"/>
                  <w:b/>
                  <w:bCs/>
                  <w:sz w:val="24"/>
                  <w:szCs w:val="24"/>
                  <w:u w:val="none"/>
                </w:rPr>
                <w:t>Portal Luteranos</w:t>
              </w:r>
              <w:proofErr w:type="gramEnd"/>
            </w:hyperlink>
            <w:r>
              <w:rPr>
                <w:b/>
                <w:bCs/>
                <w:color w:val="215868"/>
                <w:sz w:val="24"/>
                <w:szCs w:val="24"/>
              </w:rPr>
              <w:t xml:space="preserve">  - </w:t>
            </w:r>
            <w:r>
              <w:rPr>
                <w:b/>
                <w:bCs/>
                <w:i/>
                <w:iCs/>
                <w:color w:val="4F6228"/>
              </w:rPr>
              <w:t xml:space="preserve">Alguns destaques </w:t>
            </w:r>
            <w:r>
              <w:rPr>
                <w:b/>
                <w:bCs/>
                <w:i/>
                <w:iCs/>
                <w:color w:val="215868"/>
              </w:rPr>
              <w:t>da Semana</w:t>
            </w:r>
            <w:r>
              <w:rPr>
                <w:b/>
                <w:bCs/>
                <w:i/>
                <w:iCs/>
                <w:color w:val="4F6228"/>
              </w:rPr>
              <w:t>:</w:t>
            </w:r>
          </w:p>
          <w:p w:rsidR="00000000" w:rsidRDefault="00562C8D">
            <w:pPr>
              <w:rPr>
                <w:rFonts w:ascii="Arial" w:hAnsi="Arial" w:cs="Arial"/>
                <w:i/>
                <w:iCs/>
                <w:color w:val="215868"/>
              </w:rPr>
            </w:pPr>
          </w:p>
          <w:p w:rsidR="00000000" w:rsidRDefault="00562C8D">
            <w:pPr>
              <w:rPr>
                <w:rFonts w:ascii="Cambria" w:hAnsi="Cambria"/>
                <w:i/>
                <w:iCs/>
                <w:color w:val="243F60"/>
                <w:sz w:val="20"/>
                <w:szCs w:val="20"/>
              </w:rPr>
            </w:pPr>
            <w:r>
              <w:rPr>
                <w:rFonts w:ascii="Cambria" w:hAnsi="Cambria"/>
                <w:i/>
                <w:iCs/>
                <w:color w:val="243F60"/>
                <w:sz w:val="20"/>
                <w:szCs w:val="20"/>
              </w:rPr>
              <w:t xml:space="preserve">01/08/2015  </w:t>
            </w:r>
            <w:r>
              <w:rPr>
                <w:rFonts w:ascii="Cambria" w:hAnsi="Cambria"/>
                <w:i/>
                <w:iCs/>
                <w:color w:val="215868"/>
                <w:sz w:val="20"/>
                <w:szCs w:val="20"/>
              </w:rPr>
              <w:t>           </w:t>
            </w:r>
            <w:hyperlink r:id="rId20" w:history="1">
              <w:r>
                <w:rPr>
                  <w:rStyle w:val="Hyperlink"/>
                  <w:rFonts w:ascii="Cambria" w:hAnsi="Cambria"/>
                  <w:i/>
                  <w:iCs/>
                  <w:sz w:val="20"/>
                  <w:szCs w:val="20"/>
                </w:rPr>
                <w:t xml:space="preserve">Curso </w:t>
              </w:r>
              <w:r>
                <w:rPr>
                  <w:rStyle w:val="Hyperlink"/>
                  <w:rFonts w:ascii="Cambria" w:hAnsi="Cambria"/>
                  <w:i/>
                  <w:iCs/>
                  <w:sz w:val="20"/>
                  <w:szCs w:val="20"/>
                </w:rPr>
                <w:t>de Extensão Comunitária: Rumo aos 500 anos da Reforma</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25/07/2015  </w:t>
            </w:r>
            <w:r>
              <w:rPr>
                <w:rFonts w:ascii="Cambria" w:hAnsi="Cambria"/>
                <w:i/>
                <w:iCs/>
                <w:color w:val="215868"/>
                <w:sz w:val="20"/>
                <w:szCs w:val="20"/>
              </w:rPr>
              <w:t>           </w:t>
            </w:r>
            <w:hyperlink r:id="rId21" w:history="1">
              <w:r>
                <w:rPr>
                  <w:rStyle w:val="Hyperlink"/>
                  <w:rFonts w:ascii="Cambria" w:hAnsi="Cambria"/>
                  <w:i/>
                  <w:iCs/>
                  <w:sz w:val="20"/>
                  <w:szCs w:val="20"/>
                </w:rPr>
                <w:t>Encontro de Formação de Jovens - A Interpretação da Bíblia, segu</w:t>
              </w:r>
              <w:r>
                <w:rPr>
                  <w:rStyle w:val="Hyperlink"/>
                  <w:rFonts w:ascii="Cambria" w:hAnsi="Cambria"/>
                  <w:i/>
                  <w:iCs/>
                  <w:sz w:val="20"/>
                  <w:szCs w:val="20"/>
                </w:rPr>
                <w:t>ndo Lutero</w:t>
              </w:r>
            </w:hyperlink>
          </w:p>
          <w:p w:rsidR="00000000" w:rsidRDefault="00562C8D">
            <w:pPr>
              <w:rPr>
                <w:rFonts w:ascii="Cambria" w:hAnsi="Cambria"/>
                <w:i/>
                <w:iCs/>
                <w:color w:val="243F60"/>
                <w:sz w:val="20"/>
                <w:szCs w:val="20"/>
              </w:rPr>
            </w:pPr>
            <w:r>
              <w:rPr>
                <w:rFonts w:ascii="Cambria" w:hAnsi="Cambria"/>
                <w:i/>
                <w:iCs/>
                <w:color w:val="243F60"/>
                <w:sz w:val="20"/>
                <w:szCs w:val="20"/>
              </w:rPr>
              <w:t>18/07/2015</w:t>
            </w:r>
            <w:proofErr w:type="gramStart"/>
            <w:r>
              <w:rPr>
                <w:rFonts w:ascii="Cambria" w:hAnsi="Cambria"/>
                <w:i/>
                <w:iCs/>
                <w:color w:val="243F60"/>
                <w:sz w:val="20"/>
                <w:szCs w:val="20"/>
              </w:rPr>
              <w:t xml:space="preserve"> </w:t>
            </w:r>
            <w:r>
              <w:rPr>
                <w:rFonts w:ascii="Cambria" w:hAnsi="Cambria"/>
                <w:i/>
                <w:iCs/>
                <w:color w:val="215868"/>
                <w:sz w:val="20"/>
                <w:szCs w:val="20"/>
              </w:rPr>
              <w:t> </w:t>
            </w:r>
            <w:proofErr w:type="gramEnd"/>
            <w:r>
              <w:rPr>
                <w:rFonts w:ascii="Cambria" w:hAnsi="Cambria"/>
                <w:i/>
                <w:iCs/>
                <w:color w:val="215868"/>
                <w:sz w:val="20"/>
                <w:szCs w:val="20"/>
              </w:rPr>
              <w:t>           </w:t>
            </w:r>
            <w:hyperlink r:id="rId22" w:history="1">
              <w:r>
                <w:rPr>
                  <w:rStyle w:val="Hyperlink"/>
                  <w:rFonts w:ascii="Cambria" w:hAnsi="Cambria"/>
                  <w:i/>
                  <w:iCs/>
                  <w:sz w:val="20"/>
                  <w:szCs w:val="20"/>
                </w:rPr>
                <w:t>Convivendo com as perdas: Luto e Renascimento - Curso: 18/07/2015</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15/07/2015  </w:t>
            </w:r>
            <w:r>
              <w:rPr>
                <w:rFonts w:ascii="Cambria" w:hAnsi="Cambria"/>
                <w:i/>
                <w:iCs/>
                <w:color w:val="215868"/>
                <w:sz w:val="20"/>
                <w:szCs w:val="20"/>
              </w:rPr>
              <w:t>           </w:t>
            </w:r>
            <w:hyperlink r:id="rId23" w:history="1">
              <w:r>
                <w:rPr>
                  <w:rStyle w:val="Hyperlink"/>
                  <w:rFonts w:ascii="Cambria" w:hAnsi="Cambria"/>
                  <w:i/>
                  <w:iCs/>
                  <w:sz w:val="20"/>
                  <w:szCs w:val="20"/>
                </w:rPr>
                <w:t>RUMO AOS 500 ANOS DA REFORMA MARTIN LUTHER</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30/06/2015            </w:t>
            </w:r>
            <w:hyperlink r:id="rId24" w:history="1">
              <w:r>
                <w:rPr>
                  <w:rStyle w:val="Hyperlink"/>
                  <w:rFonts w:ascii="Cambria" w:hAnsi="Cambria"/>
                  <w:i/>
                  <w:iCs/>
                  <w:sz w:val="20"/>
                  <w:szCs w:val="20"/>
                </w:rPr>
                <w:t>ENCONTRO DE HOMENS</w:t>
              </w:r>
            </w:hyperlink>
          </w:p>
          <w:p w:rsidR="00000000" w:rsidRDefault="00562C8D">
            <w:pPr>
              <w:rPr>
                <w:rFonts w:ascii="Cambria" w:hAnsi="Cambria"/>
                <w:i/>
                <w:iCs/>
                <w:color w:val="243F60"/>
                <w:sz w:val="20"/>
                <w:szCs w:val="20"/>
              </w:rPr>
            </w:pPr>
            <w:r>
              <w:rPr>
                <w:rFonts w:ascii="Cambria" w:hAnsi="Cambria"/>
                <w:i/>
                <w:iCs/>
                <w:color w:val="243F60"/>
                <w:sz w:val="20"/>
                <w:szCs w:val="20"/>
              </w:rPr>
              <w:t>28/06/2015</w:t>
            </w:r>
            <w:r>
              <w:rPr>
                <w:rFonts w:ascii="Cambria" w:hAnsi="Cambria"/>
                <w:i/>
                <w:iCs/>
                <w:color w:val="243F60"/>
                <w:sz w:val="20"/>
                <w:szCs w:val="20"/>
              </w:rPr>
              <w:t xml:space="preserve">            </w:t>
            </w:r>
            <w:hyperlink r:id="rId25" w:history="1">
              <w:r>
                <w:rPr>
                  <w:rStyle w:val="Hyperlink"/>
                  <w:rFonts w:ascii="Cambria" w:hAnsi="Cambria"/>
                  <w:i/>
                  <w:iCs/>
                  <w:sz w:val="20"/>
                  <w:szCs w:val="20"/>
                </w:rPr>
                <w:t>Apresentação dos novos Confirmandos da Igreja Luterana de Santos 22/06/2015</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27/06/2015            </w:t>
            </w:r>
            <w:hyperlink r:id="rId26" w:history="1">
              <w:proofErr w:type="gramStart"/>
              <w:r>
                <w:rPr>
                  <w:rStyle w:val="Hyperlink"/>
                  <w:rFonts w:ascii="Cambria" w:hAnsi="Cambria"/>
                  <w:i/>
                  <w:iCs/>
                  <w:sz w:val="20"/>
                  <w:szCs w:val="20"/>
                </w:rPr>
                <w:t>Luteranos Santos - Boletim</w:t>
              </w:r>
              <w:proofErr w:type="gramEnd"/>
              <w:r>
                <w:rPr>
                  <w:rStyle w:val="Hyperlink"/>
                  <w:rFonts w:ascii="Cambria" w:hAnsi="Cambria"/>
                  <w:i/>
                  <w:iCs/>
                  <w:sz w:val="20"/>
                  <w:szCs w:val="20"/>
                </w:rPr>
                <w:t xml:space="preserve"> Semanal Nª 59 - 150626 - Lucas 6, 36-42: Livres de julgar e ser julgado</w:t>
              </w:r>
            </w:hyperlink>
          </w:p>
          <w:p w:rsidR="00000000" w:rsidRDefault="00562C8D">
            <w:pPr>
              <w:rPr>
                <w:rFonts w:ascii="Cambria" w:hAnsi="Cambria"/>
                <w:i/>
                <w:iCs/>
                <w:color w:val="243F60"/>
                <w:sz w:val="20"/>
                <w:szCs w:val="20"/>
              </w:rPr>
            </w:pPr>
            <w:r>
              <w:rPr>
                <w:rFonts w:ascii="Cambria" w:hAnsi="Cambria"/>
                <w:i/>
                <w:iCs/>
                <w:color w:val="243F60"/>
                <w:sz w:val="20"/>
                <w:szCs w:val="20"/>
              </w:rPr>
              <w:t>27/06/2015 </w:t>
            </w:r>
            <w:r>
              <w:rPr>
                <w:rFonts w:ascii="Cambria" w:hAnsi="Cambria"/>
                <w:i/>
                <w:iCs/>
                <w:color w:val="243F60"/>
                <w:sz w:val="20"/>
                <w:szCs w:val="20"/>
              </w:rPr>
              <w:t xml:space="preserve">           </w:t>
            </w:r>
            <w:hyperlink r:id="rId27" w:history="1">
              <w:r>
                <w:rPr>
                  <w:rStyle w:val="Hyperlink"/>
                  <w:rFonts w:ascii="Cambria" w:hAnsi="Cambria"/>
                  <w:i/>
                  <w:iCs/>
                  <w:sz w:val="20"/>
                  <w:szCs w:val="20"/>
                </w:rPr>
                <w:t>COMUNIDADE DE SÃO CARLOS</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26/06/2015            </w:t>
            </w:r>
            <w:hyperlink r:id="rId28" w:history="1">
              <w:r>
                <w:rPr>
                  <w:rStyle w:val="Hyperlink"/>
                  <w:rFonts w:ascii="Cambria" w:hAnsi="Cambria"/>
                  <w:i/>
                  <w:iCs/>
                  <w:sz w:val="20"/>
                  <w:szCs w:val="20"/>
                </w:rPr>
                <w:t>Prédica: Lamentações de Jeremias 3.17-26</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25/06/2015            </w:t>
            </w:r>
            <w:hyperlink r:id="rId29" w:history="1">
              <w:r>
                <w:rPr>
                  <w:rStyle w:val="Hyperlink"/>
                  <w:rFonts w:ascii="Cambria" w:hAnsi="Cambria"/>
                  <w:i/>
                  <w:iCs/>
                  <w:sz w:val="20"/>
                  <w:szCs w:val="20"/>
                </w:rPr>
                <w:t>Projetos Missionários do Sínodo Sudeste se reúnem em Sã</w:t>
              </w:r>
              <w:r>
                <w:rPr>
                  <w:rStyle w:val="Hyperlink"/>
                  <w:rFonts w:ascii="Cambria" w:hAnsi="Cambria"/>
                  <w:i/>
                  <w:iCs/>
                  <w:sz w:val="20"/>
                  <w:szCs w:val="20"/>
                </w:rPr>
                <w:t>o Paulo</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24/06/2015            </w:t>
            </w:r>
            <w:hyperlink r:id="rId30" w:history="1">
              <w:r>
                <w:rPr>
                  <w:rStyle w:val="Hyperlink"/>
                  <w:rFonts w:ascii="Cambria" w:hAnsi="Cambria"/>
                  <w:i/>
                  <w:iCs/>
                  <w:sz w:val="20"/>
                  <w:szCs w:val="20"/>
                </w:rPr>
                <w:t>25 de junho - 188 anos anunciando o Evangelho do perdão, reconciliaçã</w:t>
              </w:r>
              <w:r>
                <w:rPr>
                  <w:rStyle w:val="Hyperlink"/>
                  <w:rFonts w:ascii="Cambria" w:hAnsi="Cambria"/>
                  <w:i/>
                  <w:iCs/>
                  <w:sz w:val="20"/>
                  <w:szCs w:val="20"/>
                </w:rPr>
                <w:t>o e transformação</w:t>
              </w:r>
            </w:hyperlink>
            <w:r>
              <w:rPr>
                <w:rFonts w:ascii="Cambria" w:hAnsi="Cambria"/>
                <w:i/>
                <w:iCs/>
                <w:color w:val="243F60"/>
                <w:sz w:val="20"/>
                <w:szCs w:val="20"/>
              </w:rPr>
              <w:t>.</w:t>
            </w:r>
          </w:p>
          <w:p w:rsidR="00000000" w:rsidRDefault="00562C8D">
            <w:pPr>
              <w:rPr>
                <w:rFonts w:ascii="Cambria" w:hAnsi="Cambria"/>
                <w:i/>
                <w:iCs/>
                <w:color w:val="243F60"/>
                <w:sz w:val="20"/>
                <w:szCs w:val="20"/>
              </w:rPr>
            </w:pPr>
            <w:r>
              <w:rPr>
                <w:rFonts w:ascii="Cambria" w:hAnsi="Cambria"/>
                <w:i/>
                <w:iCs/>
                <w:color w:val="243F60"/>
                <w:sz w:val="20"/>
                <w:szCs w:val="20"/>
              </w:rPr>
              <w:t xml:space="preserve">23/06/2015            </w:t>
            </w:r>
            <w:hyperlink r:id="rId31" w:history="1">
              <w:r>
                <w:rPr>
                  <w:rStyle w:val="Hyperlink"/>
                  <w:rFonts w:ascii="Cambria" w:hAnsi="Cambria"/>
                  <w:i/>
                  <w:iCs/>
                  <w:sz w:val="20"/>
                  <w:szCs w:val="20"/>
                </w:rPr>
                <w:t>Mulheres da OASE de Rio Claro</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21/06/2015            </w:t>
            </w:r>
            <w:hyperlink r:id="rId32" w:history="1">
              <w:r>
                <w:rPr>
                  <w:rStyle w:val="Hyperlink"/>
                  <w:rFonts w:ascii="Cambria" w:hAnsi="Cambria"/>
                  <w:i/>
                  <w:iCs/>
                  <w:sz w:val="20"/>
                  <w:szCs w:val="20"/>
                </w:rPr>
                <w:t>JOVENS EM MOVIMENTAÇÃO</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17/06/2015            </w:t>
            </w:r>
            <w:hyperlink r:id="rId33" w:history="1">
              <w:r>
                <w:rPr>
                  <w:rStyle w:val="Hyperlink"/>
                  <w:rFonts w:ascii="Cambria" w:hAnsi="Cambria"/>
                  <w:i/>
                  <w:iCs/>
                  <w:sz w:val="20"/>
                  <w:szCs w:val="20"/>
                </w:rPr>
                <w:t>Meditação: Marcos 4.35-41 - Jesus na tormenta do Mar da Galiléia - Rembrandt 1633</w:t>
              </w:r>
            </w:hyperlink>
          </w:p>
          <w:p w:rsidR="00000000" w:rsidRDefault="00562C8D">
            <w:pPr>
              <w:rPr>
                <w:rFonts w:ascii="Cambria" w:hAnsi="Cambria"/>
                <w:i/>
                <w:iCs/>
                <w:color w:val="243F60"/>
                <w:sz w:val="20"/>
                <w:szCs w:val="20"/>
              </w:rPr>
            </w:pPr>
            <w:r>
              <w:rPr>
                <w:rFonts w:ascii="Cambria" w:hAnsi="Cambria"/>
                <w:i/>
                <w:iCs/>
                <w:color w:val="243F60"/>
                <w:sz w:val="20"/>
                <w:szCs w:val="20"/>
              </w:rPr>
              <w:t>23/05/2015       </w:t>
            </w:r>
            <w:r>
              <w:rPr>
                <w:rFonts w:ascii="Cambria" w:hAnsi="Cambria"/>
                <w:i/>
                <w:iCs/>
                <w:color w:val="243F60"/>
                <w:sz w:val="20"/>
                <w:szCs w:val="20"/>
              </w:rPr>
              <w:t xml:space="preserve">     </w:t>
            </w:r>
            <w:hyperlink r:id="rId34" w:history="1">
              <w:r>
                <w:rPr>
                  <w:rStyle w:val="Hyperlink"/>
                  <w:rFonts w:ascii="Cambria" w:hAnsi="Cambria"/>
                  <w:i/>
                  <w:iCs/>
                  <w:sz w:val="20"/>
                  <w:szCs w:val="20"/>
                </w:rPr>
                <w:t>NOITE DE CASAIS - 23/05/2015</w:t>
              </w:r>
            </w:hyperlink>
          </w:p>
          <w:p w:rsidR="00000000" w:rsidRDefault="00562C8D">
            <w:pPr>
              <w:rPr>
                <w:rFonts w:ascii="Cambria" w:hAnsi="Cambria"/>
                <w:i/>
                <w:iCs/>
                <w:color w:val="243F60"/>
                <w:sz w:val="20"/>
                <w:szCs w:val="20"/>
              </w:rPr>
            </w:pPr>
            <w:r>
              <w:rPr>
                <w:rFonts w:ascii="Cambria" w:hAnsi="Cambria"/>
                <w:i/>
                <w:iCs/>
                <w:color w:val="243F60"/>
                <w:sz w:val="20"/>
                <w:szCs w:val="20"/>
              </w:rPr>
              <w:t xml:space="preserve">20/05/2015            </w:t>
            </w:r>
            <w:hyperlink r:id="rId35" w:history="1">
              <w:r>
                <w:rPr>
                  <w:rStyle w:val="Hyperlink"/>
                  <w:rFonts w:ascii="Cambria" w:hAnsi="Cambria"/>
                  <w:i/>
                  <w:iCs/>
                  <w:sz w:val="20"/>
                  <w:szCs w:val="20"/>
                </w:rPr>
                <w:t>VISITA DO GRUPO OASE AO LAR DA OASE - 20/05/2015</w:t>
              </w:r>
            </w:hyperlink>
          </w:p>
          <w:p w:rsidR="00000000" w:rsidRDefault="00562C8D">
            <w:pPr>
              <w:rPr>
                <w:rFonts w:ascii="Cambria" w:hAnsi="Cambria"/>
                <w:i/>
                <w:iCs/>
                <w:color w:val="243F60"/>
                <w:sz w:val="20"/>
                <w:szCs w:val="20"/>
              </w:rPr>
            </w:pPr>
          </w:p>
        </w:tc>
      </w:tr>
      <w:tr w:rsidR="00000000" w:rsidTr="00E114F9">
        <w:trPr>
          <w:tblCellSpacing w:w="15" w:type="dxa"/>
          <w:jc w:val="center"/>
        </w:trPr>
        <w:tc>
          <w:tcPr>
            <w:tcW w:w="10635" w:type="dxa"/>
            <w:gridSpan w:val="2"/>
            <w:tcBorders>
              <w:top w:val="nil"/>
              <w:left w:val="nil"/>
              <w:bottom w:val="nil"/>
              <w:right w:val="nil"/>
            </w:tcBorders>
            <w:vAlign w:val="center"/>
            <w:hideMark/>
          </w:tcPr>
          <w:p w:rsidR="00000000" w:rsidRDefault="00562C8D">
            <w:pPr>
              <w:rPr>
                <w:rFonts w:ascii="Calibri" w:hAnsi="Calibri" w:cs="Calibri"/>
                <w:i/>
                <w:iCs/>
                <w:sz w:val="2"/>
                <w:szCs w:val="2"/>
              </w:rPr>
            </w:pPr>
            <w:r>
              <w:rPr>
                <w:sz w:val="2"/>
                <w:szCs w:val="2"/>
              </w:rPr>
              <w:t> </w:t>
            </w:r>
          </w:p>
          <w:p w:rsidR="00000000" w:rsidRDefault="00562C8D">
            <w:pPr>
              <w:jc w:val="center"/>
              <w:rPr>
                <w:b/>
                <w:bCs/>
              </w:rPr>
            </w:pPr>
            <w:r>
              <w:rPr>
                <w:rFonts w:ascii="Calibri" w:hAnsi="Calibri" w:cs="Calibri"/>
                <w:i/>
                <w:iCs/>
                <w:color w:val="404040"/>
              </w:rPr>
              <w:t xml:space="preserve">As edições do Boletim Semanal estão na página do Sínodo </w:t>
            </w:r>
            <w:proofErr w:type="gramStart"/>
            <w:r>
              <w:rPr>
                <w:rFonts w:ascii="Calibri" w:hAnsi="Calibri" w:cs="Calibri"/>
                <w:i/>
                <w:iCs/>
                <w:color w:val="404040"/>
              </w:rPr>
              <w:t>Sudeste no portal Luteranos</w:t>
            </w:r>
            <w:proofErr w:type="gramEnd"/>
            <w:r>
              <w:rPr>
                <w:rFonts w:ascii="Calibri" w:hAnsi="Calibri" w:cs="Calibri"/>
                <w:i/>
                <w:iCs/>
                <w:color w:val="404040"/>
              </w:rPr>
              <w:t xml:space="preserve">. </w:t>
            </w:r>
            <w:hyperlink r:id="rId36" w:history="1">
              <w:r>
                <w:rPr>
                  <w:rStyle w:val="Hyperlink"/>
                  <w:rFonts w:ascii="Calibri" w:hAnsi="Calibri" w:cs="Calibri"/>
                  <w:i/>
                  <w:iCs/>
                </w:rPr>
                <w:t>CLIQUE AQUI</w:t>
              </w:r>
            </w:hyperlink>
            <w:r>
              <w:rPr>
                <w:rFonts w:ascii="Calibri" w:hAnsi="Calibri" w:cs="Calibri"/>
                <w:i/>
                <w:iCs/>
                <w:color w:val="404040"/>
              </w:rPr>
              <w:t xml:space="preserve"> </w:t>
            </w:r>
            <w:r>
              <w:rPr>
                <w:rFonts w:ascii="Arial" w:hAnsi="Arial" w:cs="Arial"/>
                <w:b/>
                <w:bCs/>
                <w:color w:val="1F497D"/>
                <w:sz w:val="20"/>
                <w:szCs w:val="20"/>
              </w:rPr>
              <w:br/>
            </w:r>
            <w:r>
              <w:rPr>
                <w:rFonts w:ascii="Calibri" w:hAnsi="Calibri" w:cs="Calibri"/>
                <w:sz w:val="18"/>
                <w:szCs w:val="18"/>
              </w:rPr>
              <w:t>Você está recebendo este Boletim Semanal por estar cadastrado em nosso Banco de Dados.</w:t>
            </w:r>
            <w:r>
              <w:rPr>
                <w:rFonts w:ascii="Calibri" w:hAnsi="Calibri" w:cs="Calibri"/>
                <w:sz w:val="18"/>
                <w:szCs w:val="18"/>
              </w:rPr>
              <w:br/>
              <w:t xml:space="preserve">Caso não queira mais receber este Boletim, por favor, clique </w:t>
            </w:r>
            <w:hyperlink r:id="rId37" w:tgtFrame="_blank" w:history="1">
              <w:r>
                <w:rPr>
                  <w:rStyle w:val="Forte"/>
                  <w:rFonts w:ascii="Calibri" w:hAnsi="Calibri" w:cs="Calibri"/>
                  <w:color w:val="0000FF"/>
                  <w:sz w:val="18"/>
                  <w:szCs w:val="18"/>
                  <w:u w:val="single"/>
                </w:rPr>
                <w:t>aqui</w:t>
              </w:r>
            </w:hyperlink>
            <w:r>
              <w:rPr>
                <w:rFonts w:ascii="Calibri" w:hAnsi="Calibri" w:cs="Calibri"/>
                <w:sz w:val="18"/>
                <w:szCs w:val="18"/>
              </w:rPr>
              <w:t>.</w:t>
            </w:r>
            <w:r>
              <w:rPr>
                <w:rFonts w:ascii="Calibri" w:hAnsi="Calibri" w:cs="Calibri"/>
                <w:sz w:val="18"/>
                <w:szCs w:val="18"/>
              </w:rPr>
              <w:br/>
              <w:t xml:space="preserve">Caso desejar alterar ou incluir novo endereço de e-mail para receber este Boletim, clique </w:t>
            </w:r>
            <w:hyperlink r:id="rId38" w:tgtFrame="_blank" w:history="1">
              <w:r>
                <w:rPr>
                  <w:rStyle w:val="Forte"/>
                  <w:rFonts w:ascii="Calibri" w:hAnsi="Calibri" w:cs="Calibri"/>
                  <w:color w:val="0000FF"/>
                  <w:sz w:val="18"/>
                  <w:szCs w:val="18"/>
                  <w:u w:val="single"/>
                </w:rPr>
                <w:t>aqui</w:t>
              </w:r>
            </w:hyperlink>
          </w:p>
        </w:tc>
        <w:tc>
          <w:tcPr>
            <w:tcW w:w="75" w:type="dxa"/>
            <w:tcBorders>
              <w:top w:val="nil"/>
              <w:left w:val="nil"/>
              <w:bottom w:val="nil"/>
              <w:right w:val="nil"/>
            </w:tcBorders>
            <w:vAlign w:val="center"/>
            <w:hideMark/>
          </w:tcPr>
          <w:p w:rsidR="00000000" w:rsidRDefault="00562C8D">
            <w:r>
              <w:t> </w:t>
            </w:r>
          </w:p>
        </w:tc>
      </w:tr>
      <w:tr w:rsidR="00000000" w:rsidTr="00E114F9">
        <w:trPr>
          <w:tblCellSpacing w:w="15" w:type="dxa"/>
          <w:jc w:val="center"/>
        </w:trPr>
        <w:tc>
          <w:tcPr>
            <w:tcW w:w="131" w:type="dxa"/>
            <w:tcBorders>
              <w:top w:val="nil"/>
              <w:left w:val="nil"/>
              <w:bottom w:val="nil"/>
              <w:right w:val="nil"/>
            </w:tcBorders>
            <w:vAlign w:val="center"/>
            <w:hideMark/>
          </w:tcPr>
          <w:p w:rsidR="00000000" w:rsidRDefault="00562C8D">
            <w:pPr>
              <w:rPr>
                <w:rFonts w:ascii="Times New Roman" w:eastAsia="Times New Roman" w:hAnsi="Times New Roman"/>
                <w:sz w:val="20"/>
                <w:szCs w:val="20"/>
              </w:rPr>
            </w:pPr>
          </w:p>
        </w:tc>
        <w:tc>
          <w:tcPr>
            <w:tcW w:w="10474" w:type="dxa"/>
            <w:tcBorders>
              <w:top w:val="nil"/>
              <w:left w:val="nil"/>
              <w:bottom w:val="nil"/>
              <w:right w:val="nil"/>
            </w:tcBorders>
            <w:vAlign w:val="center"/>
            <w:hideMark/>
          </w:tcPr>
          <w:p w:rsidR="00000000" w:rsidRDefault="00562C8D">
            <w:pPr>
              <w:rPr>
                <w:rFonts w:ascii="Times New Roman" w:eastAsia="Times New Roman" w:hAnsi="Times New Roman"/>
                <w:sz w:val="20"/>
                <w:szCs w:val="20"/>
              </w:rPr>
            </w:pPr>
          </w:p>
        </w:tc>
        <w:tc>
          <w:tcPr>
            <w:tcW w:w="75" w:type="dxa"/>
            <w:tcBorders>
              <w:top w:val="nil"/>
              <w:left w:val="nil"/>
              <w:bottom w:val="nil"/>
              <w:right w:val="nil"/>
            </w:tcBorders>
            <w:vAlign w:val="center"/>
            <w:hideMark/>
          </w:tcPr>
          <w:p w:rsidR="00000000" w:rsidRDefault="00562C8D">
            <w:pPr>
              <w:rPr>
                <w:rFonts w:ascii="Times New Roman" w:eastAsia="Times New Roman" w:hAnsi="Times New Roman"/>
                <w:sz w:val="20"/>
                <w:szCs w:val="20"/>
              </w:rPr>
            </w:pPr>
          </w:p>
        </w:tc>
      </w:tr>
    </w:tbl>
    <w:p w:rsidR="00562C8D" w:rsidRDefault="00562C8D">
      <w:pPr>
        <w:jc w:val="center"/>
        <w:rPr>
          <w:rFonts w:ascii="Times New Roman" w:hAnsi="Times New Roman"/>
          <w:sz w:val="24"/>
          <w:szCs w:val="24"/>
        </w:rPr>
      </w:pPr>
    </w:p>
    <w:sectPr w:rsidR="00562C8D">
      <w:pgSz w:w="12240" w:h="15840"/>
      <w:pgMar w:top="1417" w:right="1701" w:bottom="141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0"/>
  <w:noPunctuationKerning/>
  <w:characterSpacingControl w:val="doNotCompress"/>
  <w:compat>
    <w:doNotExpandShiftReturn/>
  </w:compat>
  <w:rsids>
    <w:rsidRoot w:val="00AE12A3"/>
    <w:rsid w:val="00562C8D"/>
    <w:rsid w:val="00AE12A3"/>
    <w:rsid w:val="00E114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heme="minorHAnsi" w:hAnsi="Verdana"/>
      <w:sz w:val="22"/>
      <w:szCs w:val="22"/>
    </w:rPr>
  </w:style>
  <w:style w:type="paragraph" w:styleId="Ttulo1">
    <w:name w:val="heading 1"/>
    <w:basedOn w:val="Normal"/>
    <w:link w:val="Ttulo1Char"/>
    <w:uiPriority w:val="9"/>
    <w:qFormat/>
    <w:pPr>
      <w:spacing w:before="100" w:beforeAutospacing="1" w:after="100" w:afterAutospacing="1"/>
      <w:outlineLvl w:val="0"/>
    </w:pPr>
    <w:rPr>
      <w:rFonts w:ascii="Times New Roman" w:hAnsi="Times New Roman"/>
      <w:b/>
      <w:bCs/>
      <w:kern w:val="36"/>
      <w:sz w:val="48"/>
      <w:szCs w:val="48"/>
    </w:rPr>
  </w:style>
  <w:style w:type="paragraph" w:styleId="Ttulo4">
    <w:name w:val="heading 4"/>
    <w:basedOn w:val="Normal"/>
    <w:link w:val="Ttulo4Char"/>
    <w:uiPriority w:val="9"/>
    <w:qFormat/>
    <w:pPr>
      <w:keepNext/>
      <w:spacing w:before="200"/>
      <w:outlineLvl w:val="3"/>
    </w:pPr>
    <w:rPr>
      <w:rFonts w:ascii="Cambria" w:hAnsi="Cambria"/>
      <w:b/>
      <w:bCs/>
      <w:i/>
      <w:iCs/>
      <w:color w:val="4F81BD"/>
    </w:rPr>
  </w:style>
  <w:style w:type="paragraph" w:styleId="Ttulo6">
    <w:name w:val="heading 6"/>
    <w:basedOn w:val="Normal"/>
    <w:link w:val="Ttulo6Char"/>
    <w:uiPriority w:val="9"/>
    <w:qFormat/>
    <w:pPr>
      <w:keepNext/>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imes New Roman" w:hAnsi="Times New Roman" w:cs="Times New Roman" w:hint="default"/>
      <w:b/>
      <w:bCs/>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character" w:customStyle="1" w:styleId="Ttulo6Char">
    <w:name w:val="Título 6 Char"/>
    <w:basedOn w:val="Fontepargpadro"/>
    <w:link w:val="Ttulo6"/>
    <w:uiPriority w:val="9"/>
    <w:semiHidden/>
    <w:locked/>
    <w:rPr>
      <w:rFonts w:ascii="Cambria" w:hAnsi="Cambria" w:hint="default"/>
      <w:i/>
      <w:iCs/>
      <w:color w:val="243F60"/>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styleId="PargrafodaLista">
    <w:name w:val="List Paragraph"/>
    <w:basedOn w:val="Normal"/>
    <w:uiPriority w:val="34"/>
    <w:semiHidden/>
    <w:qFormat/>
    <w:pPr>
      <w:spacing w:after="200" w:line="276" w:lineRule="auto"/>
      <w:ind w:left="720"/>
    </w:pPr>
    <w:rPr>
      <w:rFonts w:ascii="Calibri" w:hAnsi="Calibri" w:cs="Calibri"/>
    </w:rPr>
  </w:style>
  <w:style w:type="paragraph" w:customStyle="1" w:styleId="Default">
    <w:name w:val="Default"/>
    <w:basedOn w:val="Normal"/>
    <w:uiPriority w:val="99"/>
    <w:semiHidden/>
    <w:pPr>
      <w:autoSpaceDE w:val="0"/>
      <w:autoSpaceDN w:val="0"/>
    </w:pPr>
    <w:rPr>
      <w:rFonts w:ascii="Century Gothic" w:hAnsi="Century Gothic"/>
      <w:color w:val="000000"/>
      <w:sz w:val="24"/>
      <w:szCs w:val="24"/>
    </w:rPr>
  </w:style>
  <w:style w:type="character" w:customStyle="1" w:styleId="estilodeemail25">
    <w:name w:val="EstiloDeEmail25"/>
    <w:aliases w:val="EstiloDeEmail25"/>
    <w:basedOn w:val="Fontepargpadro"/>
    <w:semiHidden/>
    <w:personal/>
    <w:rPr>
      <w:rFonts w:ascii="Verdana" w:hAnsi="Verdana" w:hint="default"/>
      <w:color w:val="auto"/>
    </w:rPr>
  </w:style>
  <w:style w:type="character" w:customStyle="1" w:styleId="estilodeemail26">
    <w:name w:val="EstiloDeEmail26"/>
    <w:aliases w:val="EstiloDeEmail26"/>
    <w:basedOn w:val="Fontepargpadro"/>
    <w:semiHidden/>
    <w:personal/>
    <w:rPr>
      <w:rFonts w:ascii="Verdana" w:hAnsi="Verdana" w:hint="default"/>
      <w:color w:val="auto"/>
      <w:spacing w:val="0"/>
      <w:position w:val="0"/>
    </w:rPr>
  </w:style>
  <w:style w:type="character" w:customStyle="1" w:styleId="apple-converted-space">
    <w:name w:val="apple-converted-space"/>
    <w:basedOn w:val="Fontepargpadro"/>
  </w:style>
  <w:style w:type="character" w:customStyle="1" w:styleId="estilodeemail28">
    <w:name w:val="EstiloDeEmail28"/>
    <w:aliases w:val="EstiloDeEmail28"/>
    <w:basedOn w:val="Fontepargpadro"/>
    <w:semiHidden/>
    <w:personal/>
    <w:rPr>
      <w:rFonts w:ascii="Arial" w:hAnsi="Arial" w:cs="Arial" w:hint="default"/>
      <w:color w:val="215868"/>
    </w:rPr>
  </w:style>
  <w:style w:type="character" w:customStyle="1" w:styleId="estilodeemail29">
    <w:name w:val="EstiloDeEmail29"/>
    <w:aliases w:val="EstiloDeEmail29"/>
    <w:basedOn w:val="Fontepargpadro"/>
    <w:semiHidden/>
    <w:personal/>
    <w:rPr>
      <w:rFonts w:ascii="Arial" w:hAnsi="Arial" w:cs="Arial" w:hint="default"/>
      <w:color w:val="215868"/>
    </w:rPr>
  </w:style>
  <w:style w:type="character" w:customStyle="1" w:styleId="estilodeemail30">
    <w:name w:val="EstiloDeEmail30"/>
    <w:aliases w:val="EstiloDeEmail30"/>
    <w:basedOn w:val="Fontepargpadro"/>
    <w:semiHidden/>
    <w:personal/>
    <w:rPr>
      <w:rFonts w:ascii="Verdana" w:hAnsi="Verdana" w:hint="default"/>
      <w:color w:val="auto"/>
      <w:spacing w:val="0"/>
      <w:position w:val="0"/>
    </w:rPr>
  </w:style>
  <w:style w:type="character" w:customStyle="1" w:styleId="estilodeemail31">
    <w:name w:val="EstiloDeEmail31"/>
    <w:aliases w:val="EstiloDeEmail31"/>
    <w:basedOn w:val="Fontepargpadro"/>
    <w:semiHidden/>
    <w:personal/>
    <w:rPr>
      <w:rFonts w:ascii="Arial" w:hAnsi="Arial" w:cs="Arial" w:hint="default"/>
      <w:color w:val="215868"/>
    </w:rPr>
  </w:style>
  <w:style w:type="character" w:customStyle="1" w:styleId="estilodeemail32">
    <w:name w:val="EstiloDeEmail32"/>
    <w:aliases w:val="EstiloDeEmail32"/>
    <w:basedOn w:val="Fontepargpadro"/>
    <w:semiHidden/>
    <w:personal/>
    <w:rPr>
      <w:rFonts w:ascii="Verdana" w:hAnsi="Verdana" w:hint="default"/>
      <w:color w:val="auto"/>
      <w:spacing w:val="0"/>
      <w:position w:val="0"/>
    </w:rPr>
  </w:style>
  <w:style w:type="character" w:customStyle="1" w:styleId="estilodeemail33">
    <w:name w:val="EstiloDeEmail33"/>
    <w:aliases w:val="EstiloDeEmail33"/>
    <w:basedOn w:val="Fontepargpadro"/>
    <w:semiHidden/>
    <w:personal/>
    <w:rPr>
      <w:rFonts w:ascii="Verdana" w:hAnsi="Verdana" w:hint="default"/>
      <w:color w:val="auto"/>
      <w:spacing w:val="0"/>
      <w:position w:val="0"/>
    </w:rPr>
  </w:style>
  <w:style w:type="character" w:customStyle="1" w:styleId="estilodeemail34">
    <w:name w:val="EstiloDeEmail34"/>
    <w:aliases w:val="EstiloDeEmail34"/>
    <w:basedOn w:val="Fontepargpadro"/>
    <w:semiHidden/>
    <w:personal/>
    <w:rPr>
      <w:rFonts w:ascii="Arial" w:hAnsi="Arial" w:cs="Arial" w:hint="default"/>
      <w:color w:val="215868"/>
    </w:rPr>
  </w:style>
  <w:style w:type="character" w:customStyle="1" w:styleId="estilodeemail35">
    <w:name w:val="EstiloDeEmail35"/>
    <w:aliases w:val="EstiloDeEmail35"/>
    <w:basedOn w:val="Fontepargpadro"/>
    <w:semiHidden/>
    <w:personal/>
    <w:rPr>
      <w:rFonts w:ascii="Arial" w:hAnsi="Arial" w:cs="Arial" w:hint="default"/>
      <w:color w:val="215868"/>
    </w:rPr>
  </w:style>
  <w:style w:type="character" w:customStyle="1" w:styleId="estilodeemail36">
    <w:name w:val="EstiloDeEmail36"/>
    <w:aliases w:val="EstiloDeEmail36"/>
    <w:basedOn w:val="Fontepargpadro"/>
    <w:semiHidden/>
    <w:personal/>
    <w:rPr>
      <w:rFonts w:ascii="Arial" w:hAnsi="Arial" w:cs="Arial" w:hint="default"/>
      <w:color w:val="215868"/>
    </w:rPr>
  </w:style>
  <w:style w:type="character" w:customStyle="1" w:styleId="estilodeemail37">
    <w:name w:val="EstiloDeEmail37"/>
    <w:aliases w:val="EstiloDeEmail37"/>
    <w:basedOn w:val="Fontepargpadro"/>
    <w:semiHidden/>
    <w:personal/>
    <w:rPr>
      <w:rFonts w:ascii="Arial" w:hAnsi="Arial" w:cs="Arial" w:hint="default"/>
      <w:color w:val="215868"/>
    </w:rPr>
  </w:style>
  <w:style w:type="character" w:customStyle="1" w:styleId="estilodeemail38">
    <w:name w:val="EstiloDeEmail38"/>
    <w:aliases w:val="EstiloDeEmail38"/>
    <w:basedOn w:val="Fontepargpadro"/>
    <w:semiHidden/>
    <w:personal/>
    <w:rPr>
      <w:rFonts w:ascii="Arial" w:hAnsi="Arial" w:cs="Arial" w:hint="default"/>
      <w:color w:val="215868"/>
    </w:rPr>
  </w:style>
  <w:style w:type="character" w:customStyle="1" w:styleId="estilodeemail39">
    <w:name w:val="EstiloDeEmail39"/>
    <w:aliases w:val="EstiloDeEmail39"/>
    <w:basedOn w:val="Fontepargpadro"/>
    <w:semiHidden/>
    <w:personal/>
    <w:rPr>
      <w:rFonts w:ascii="Arial" w:hAnsi="Arial" w:cs="Arial" w:hint="default"/>
      <w:color w:val="215868"/>
    </w:rPr>
  </w:style>
  <w:style w:type="character" w:customStyle="1" w:styleId="estilodeemail40">
    <w:name w:val="EstiloDeEmail40"/>
    <w:aliases w:val="EstiloDeEmail40"/>
    <w:basedOn w:val="Fontepargpadro"/>
    <w:semiHidden/>
    <w:personal/>
    <w:rPr>
      <w:rFonts w:ascii="Arial" w:hAnsi="Arial" w:cs="Arial" w:hint="default"/>
      <w:color w:val="215868"/>
    </w:rPr>
  </w:style>
  <w:style w:type="character" w:customStyle="1" w:styleId="estilodeemail41">
    <w:name w:val="EstiloDeEmail41"/>
    <w:aliases w:val="EstiloDeEmail41"/>
    <w:basedOn w:val="Fontepargpadro"/>
    <w:semiHidden/>
    <w:personal/>
    <w:rPr>
      <w:rFonts w:ascii="Arial" w:hAnsi="Arial" w:cs="Arial" w:hint="default"/>
      <w:color w:val="215868"/>
    </w:rPr>
  </w:style>
  <w:style w:type="character" w:customStyle="1" w:styleId="estilodeemail42">
    <w:name w:val="EstiloDeEmail42"/>
    <w:aliases w:val="EstiloDeEmail42"/>
    <w:basedOn w:val="Fontepargpadro"/>
    <w:semiHidden/>
    <w:personal/>
    <w:rPr>
      <w:rFonts w:ascii="Arial" w:hAnsi="Arial" w:cs="Arial" w:hint="default"/>
      <w:color w:val="215868"/>
    </w:rPr>
  </w:style>
  <w:style w:type="character" w:customStyle="1" w:styleId="estilodeemail43">
    <w:name w:val="EstiloDeEmail43"/>
    <w:aliases w:val="EstiloDeEmail43"/>
    <w:basedOn w:val="Fontepargpadro"/>
    <w:semiHidden/>
    <w:personal/>
    <w:rPr>
      <w:rFonts w:ascii="Arial" w:hAnsi="Arial" w:cs="Arial" w:hint="default"/>
      <w:color w:val="215868"/>
    </w:rPr>
  </w:style>
  <w:style w:type="character" w:customStyle="1" w:styleId="estilodeemail44">
    <w:name w:val="EstiloDeEmail44"/>
    <w:aliases w:val="EstiloDeEmail44"/>
    <w:basedOn w:val="Fontepargpadro"/>
    <w:semiHidden/>
    <w:personal/>
    <w:rPr>
      <w:rFonts w:ascii="Arial" w:hAnsi="Arial" w:cs="Arial" w:hint="default"/>
      <w:color w:val="215868"/>
    </w:rPr>
  </w:style>
  <w:style w:type="character" w:customStyle="1" w:styleId="estilodeemail45">
    <w:name w:val="EstiloDeEmail45"/>
    <w:aliases w:val="EstiloDeEmail45"/>
    <w:basedOn w:val="Fontepargpadro"/>
    <w:semiHidden/>
    <w:personal/>
    <w:rPr>
      <w:rFonts w:ascii="Arial" w:hAnsi="Arial" w:cs="Arial" w:hint="default"/>
      <w:color w:val="215868"/>
    </w:rPr>
  </w:style>
  <w:style w:type="character" w:customStyle="1" w:styleId="estilodeemail46">
    <w:name w:val="EstiloDeEmail46"/>
    <w:aliases w:val="EstiloDeEmail46"/>
    <w:basedOn w:val="Fontepargpadro"/>
    <w:semiHidden/>
    <w:personal/>
    <w:rPr>
      <w:rFonts w:ascii="Arial" w:hAnsi="Arial" w:cs="Arial" w:hint="default"/>
      <w:color w:val="215868"/>
    </w:rPr>
  </w:style>
  <w:style w:type="character" w:customStyle="1" w:styleId="estilodeemail47">
    <w:name w:val="EstiloDeEmail47"/>
    <w:aliases w:val="EstiloDeEmail47"/>
    <w:basedOn w:val="Fontepargpadro"/>
    <w:semiHidden/>
    <w:personal/>
    <w:rPr>
      <w:rFonts w:ascii="Arial" w:hAnsi="Arial" w:cs="Arial" w:hint="default"/>
      <w:color w:val="215868"/>
    </w:rPr>
  </w:style>
  <w:style w:type="character" w:customStyle="1" w:styleId="estilodeemail48">
    <w:name w:val="EstiloDeEmail48"/>
    <w:aliases w:val="EstiloDeEmail48"/>
    <w:basedOn w:val="Fontepargpadro"/>
    <w:semiHidden/>
    <w:personal/>
    <w:rPr>
      <w:rFonts w:ascii="Arial" w:hAnsi="Arial" w:cs="Arial" w:hint="default"/>
      <w:color w:val="215868"/>
    </w:rPr>
  </w:style>
  <w:style w:type="character" w:customStyle="1" w:styleId="estilodeemail49">
    <w:name w:val="EstiloDeEmail49"/>
    <w:aliases w:val="EstiloDeEmail49"/>
    <w:basedOn w:val="Fontepargpadro"/>
    <w:semiHidden/>
    <w:personal/>
    <w:rPr>
      <w:rFonts w:ascii="Arial" w:hAnsi="Arial" w:cs="Arial" w:hint="default"/>
      <w:color w:val="215868"/>
    </w:rPr>
  </w:style>
  <w:style w:type="character" w:customStyle="1" w:styleId="estilodeemail50">
    <w:name w:val="EstiloDeEmail50"/>
    <w:aliases w:val="EstiloDeEmail50"/>
    <w:basedOn w:val="Fontepargpadro"/>
    <w:semiHidden/>
    <w:personal/>
    <w:rPr>
      <w:rFonts w:ascii="Arial" w:hAnsi="Arial" w:cs="Arial" w:hint="default"/>
      <w:color w:val="215868"/>
    </w:rPr>
  </w:style>
  <w:style w:type="character" w:customStyle="1" w:styleId="estilodeemail51">
    <w:name w:val="EstiloDeEmail51"/>
    <w:aliases w:val="EstiloDeEmail51"/>
    <w:basedOn w:val="Fontepargpadro"/>
    <w:semiHidden/>
    <w:personal/>
    <w:rPr>
      <w:rFonts w:ascii="Arial" w:hAnsi="Arial" w:cs="Arial" w:hint="default"/>
      <w:color w:val="215868"/>
    </w:rPr>
  </w:style>
  <w:style w:type="character" w:customStyle="1" w:styleId="estilodeemail52">
    <w:name w:val="EstiloDeEmail52"/>
    <w:aliases w:val="EstiloDeEmail52"/>
    <w:basedOn w:val="Fontepargpadro"/>
    <w:semiHidden/>
    <w:personal/>
    <w:rPr>
      <w:rFonts w:ascii="Arial" w:hAnsi="Arial" w:cs="Arial" w:hint="default"/>
      <w:color w:val="215868"/>
    </w:rPr>
  </w:style>
  <w:style w:type="character" w:customStyle="1" w:styleId="estilodeemail53">
    <w:name w:val="EstiloDeEmail53"/>
    <w:aliases w:val="EstiloDeEmail53"/>
    <w:basedOn w:val="Fontepargpadro"/>
    <w:semiHidden/>
    <w:personal/>
    <w:rPr>
      <w:rFonts w:ascii="Arial" w:hAnsi="Arial" w:cs="Arial" w:hint="default"/>
      <w:color w:val="215868"/>
    </w:rPr>
  </w:style>
  <w:style w:type="character" w:customStyle="1" w:styleId="estilodeemail54">
    <w:name w:val="EstiloDeEmail54"/>
    <w:aliases w:val="EstiloDeEmail54"/>
    <w:basedOn w:val="Fontepargpadro"/>
    <w:semiHidden/>
    <w:personal/>
    <w:rPr>
      <w:rFonts w:ascii="Arial" w:hAnsi="Arial" w:cs="Arial" w:hint="default"/>
      <w:color w:val="215868"/>
    </w:rPr>
  </w:style>
  <w:style w:type="character" w:customStyle="1" w:styleId="estilodeemail55">
    <w:name w:val="EstiloDeEmail55"/>
    <w:aliases w:val="EstiloDeEmail55"/>
    <w:basedOn w:val="Fontepargpadro"/>
    <w:semiHidden/>
    <w:personal/>
    <w:rPr>
      <w:rFonts w:ascii="Arial" w:hAnsi="Arial" w:cs="Arial" w:hint="default"/>
      <w:color w:val="215868"/>
    </w:rPr>
  </w:style>
  <w:style w:type="character" w:customStyle="1" w:styleId="estilodeemail56">
    <w:name w:val="EstiloDeEmail56"/>
    <w:aliases w:val="EstiloDeEmail56"/>
    <w:basedOn w:val="Fontepargpadro"/>
    <w:semiHidden/>
    <w:personal/>
    <w:rPr>
      <w:rFonts w:ascii="Arial" w:hAnsi="Arial" w:cs="Arial" w:hint="default"/>
      <w:color w:val="215868"/>
    </w:rPr>
  </w:style>
  <w:style w:type="character" w:customStyle="1" w:styleId="estilodeemail57">
    <w:name w:val="EstiloDeEmail57"/>
    <w:aliases w:val="EstiloDeEmail57"/>
    <w:basedOn w:val="Fontepargpadro"/>
    <w:semiHidden/>
    <w:personal/>
    <w:rPr>
      <w:rFonts w:ascii="Arial" w:hAnsi="Arial" w:cs="Arial" w:hint="default"/>
      <w:color w:val="215868"/>
    </w:rPr>
  </w:style>
  <w:style w:type="character" w:customStyle="1" w:styleId="estilodeemail58">
    <w:name w:val="EstiloDeEmail58"/>
    <w:aliases w:val="EstiloDeEmail58"/>
    <w:basedOn w:val="Fontepargpadro"/>
    <w:semiHidden/>
    <w:personal/>
    <w:rPr>
      <w:rFonts w:ascii="Arial" w:hAnsi="Arial" w:cs="Arial" w:hint="default"/>
      <w:color w:val="215868"/>
    </w:rPr>
  </w:style>
  <w:style w:type="character" w:customStyle="1" w:styleId="estilodeemail59">
    <w:name w:val="EstiloDeEmail59"/>
    <w:aliases w:val="EstiloDeEmail59"/>
    <w:basedOn w:val="Fontepargpadro"/>
    <w:semiHidden/>
    <w:personal/>
    <w:rPr>
      <w:rFonts w:ascii="Arial" w:hAnsi="Arial" w:cs="Arial" w:hint="default"/>
      <w:color w:val="215868"/>
    </w:rPr>
  </w:style>
  <w:style w:type="character" w:customStyle="1" w:styleId="estilodeemail60">
    <w:name w:val="EstiloDeEmail60"/>
    <w:aliases w:val="EstiloDeEmail60"/>
    <w:basedOn w:val="Fontepargpadro"/>
    <w:semiHidden/>
    <w:personal/>
    <w:rPr>
      <w:rFonts w:ascii="Arial" w:hAnsi="Arial" w:cs="Arial" w:hint="default"/>
      <w:color w:val="215868"/>
    </w:rPr>
  </w:style>
  <w:style w:type="character" w:customStyle="1" w:styleId="estilodeemail61">
    <w:name w:val="EstiloDeEmail61"/>
    <w:aliases w:val="EstiloDeEmail61"/>
    <w:basedOn w:val="Fontepargpadro"/>
    <w:semiHidden/>
    <w:personal/>
    <w:rPr>
      <w:rFonts w:ascii="Arial" w:hAnsi="Arial" w:cs="Arial" w:hint="default"/>
      <w:color w:val="215868"/>
    </w:rPr>
  </w:style>
  <w:style w:type="character" w:customStyle="1" w:styleId="estilodeemail62">
    <w:name w:val="EstiloDeEmail62"/>
    <w:aliases w:val="EstiloDeEmail62"/>
    <w:basedOn w:val="Fontepargpadro"/>
    <w:semiHidden/>
    <w:personal/>
    <w:rPr>
      <w:rFonts w:ascii="Arial" w:hAnsi="Arial" w:cs="Arial" w:hint="default"/>
      <w:color w:val="215868"/>
    </w:rPr>
  </w:style>
  <w:style w:type="character" w:customStyle="1" w:styleId="estilodeemail63">
    <w:name w:val="EstiloDeEmail63"/>
    <w:aliases w:val="EstiloDeEmail63"/>
    <w:basedOn w:val="Fontepargpadro"/>
    <w:semiHidden/>
    <w:personal/>
    <w:rPr>
      <w:rFonts w:ascii="Arial" w:hAnsi="Arial" w:cs="Arial" w:hint="default"/>
      <w:color w:val="215868"/>
    </w:rPr>
  </w:style>
  <w:style w:type="character" w:customStyle="1" w:styleId="estilodeemail64">
    <w:name w:val="EstiloDeEmail64"/>
    <w:aliases w:val="EstiloDeEmail64"/>
    <w:basedOn w:val="Fontepargpadro"/>
    <w:semiHidden/>
    <w:personal/>
    <w:rPr>
      <w:rFonts w:ascii="Arial" w:hAnsi="Arial" w:cs="Arial" w:hint="default"/>
      <w:color w:val="215868"/>
    </w:rPr>
  </w:style>
  <w:style w:type="character" w:customStyle="1" w:styleId="estilodeemail65">
    <w:name w:val="EstiloDeEmail65"/>
    <w:aliases w:val="EstiloDeEmail65"/>
    <w:basedOn w:val="Fontepargpadro"/>
    <w:semiHidden/>
    <w:personal/>
    <w:rPr>
      <w:rFonts w:ascii="Arial" w:hAnsi="Arial" w:cs="Arial" w:hint="default"/>
      <w:color w:val="215868"/>
    </w:rPr>
  </w:style>
  <w:style w:type="character" w:customStyle="1" w:styleId="estilodeemail66">
    <w:name w:val="EstiloDeEmail66"/>
    <w:aliases w:val="EstiloDeEmail66"/>
    <w:basedOn w:val="Fontepargpadro"/>
    <w:semiHidden/>
    <w:personal/>
    <w:rPr>
      <w:rFonts w:ascii="Arial" w:hAnsi="Arial" w:cs="Arial" w:hint="default"/>
      <w:color w:val="215868"/>
    </w:rPr>
  </w:style>
  <w:style w:type="character" w:customStyle="1" w:styleId="estilodeemail67">
    <w:name w:val="EstiloDeEmail67"/>
    <w:aliases w:val="EstiloDeEmail67"/>
    <w:basedOn w:val="Fontepargpadro"/>
    <w:semiHidden/>
    <w:personal/>
    <w:rPr>
      <w:rFonts w:ascii="Arial" w:hAnsi="Arial" w:cs="Arial" w:hint="default"/>
      <w:color w:val="215868"/>
    </w:rPr>
  </w:style>
  <w:style w:type="character" w:customStyle="1" w:styleId="estilodeemail68">
    <w:name w:val="EstiloDeEmail68"/>
    <w:aliases w:val="EstiloDeEmail68"/>
    <w:basedOn w:val="Fontepargpadro"/>
    <w:semiHidden/>
    <w:personal/>
    <w:rPr>
      <w:rFonts w:ascii="Arial" w:hAnsi="Arial" w:cs="Arial" w:hint="default"/>
      <w:color w:val="215868"/>
    </w:rPr>
  </w:style>
  <w:style w:type="character" w:customStyle="1" w:styleId="estilodeemail69">
    <w:name w:val="EstiloDeEmail69"/>
    <w:aliases w:val="EstiloDeEmail69"/>
    <w:basedOn w:val="Fontepargpadro"/>
    <w:semiHidden/>
    <w:personal/>
    <w:rPr>
      <w:rFonts w:ascii="Arial" w:hAnsi="Arial" w:cs="Arial" w:hint="default"/>
      <w:color w:val="215868"/>
    </w:rPr>
  </w:style>
  <w:style w:type="character" w:customStyle="1" w:styleId="estilodeemail70">
    <w:name w:val="EstiloDeEmail70"/>
    <w:aliases w:val="EstiloDeEmail70"/>
    <w:basedOn w:val="Fontepargpadro"/>
    <w:semiHidden/>
    <w:personal/>
    <w:rPr>
      <w:rFonts w:ascii="Arial" w:hAnsi="Arial" w:cs="Arial" w:hint="default"/>
      <w:color w:val="215868"/>
    </w:rPr>
  </w:style>
  <w:style w:type="character" w:customStyle="1" w:styleId="estilodeemail71">
    <w:name w:val="EstiloDeEmail71"/>
    <w:aliases w:val="EstiloDeEmail71"/>
    <w:basedOn w:val="Fontepargpadro"/>
    <w:semiHidden/>
    <w:personal/>
    <w:rPr>
      <w:rFonts w:ascii="Arial" w:hAnsi="Arial" w:cs="Arial" w:hint="default"/>
      <w:color w:val="215868"/>
    </w:rPr>
  </w:style>
  <w:style w:type="character" w:customStyle="1" w:styleId="estilodeemail72">
    <w:name w:val="EstiloDeEmail72"/>
    <w:aliases w:val="EstiloDeEmail72"/>
    <w:basedOn w:val="Fontepargpadro"/>
    <w:semiHidden/>
    <w:personal/>
    <w:rPr>
      <w:rFonts w:ascii="Arial" w:hAnsi="Arial" w:cs="Arial" w:hint="default"/>
      <w:color w:val="215868"/>
    </w:rPr>
  </w:style>
  <w:style w:type="character" w:customStyle="1" w:styleId="estilodeemail73">
    <w:name w:val="EstiloDeEmail73"/>
    <w:aliases w:val="EstiloDeEmail73"/>
    <w:basedOn w:val="Fontepargpadro"/>
    <w:semiHidden/>
    <w:personal/>
    <w:rPr>
      <w:rFonts w:ascii="Arial" w:hAnsi="Arial" w:cs="Arial" w:hint="default"/>
      <w:color w:val="215868"/>
    </w:rPr>
  </w:style>
  <w:style w:type="character" w:customStyle="1" w:styleId="estilodeemail74">
    <w:name w:val="EstiloDeEmail74"/>
    <w:aliases w:val="EstiloDeEmail74"/>
    <w:basedOn w:val="Fontepargpadro"/>
    <w:semiHidden/>
    <w:personal/>
    <w:rPr>
      <w:rFonts w:ascii="Arial" w:hAnsi="Arial" w:cs="Arial" w:hint="default"/>
      <w:color w:val="215868"/>
    </w:rPr>
  </w:style>
  <w:style w:type="character" w:customStyle="1" w:styleId="estilodeemail75">
    <w:name w:val="EstiloDeEmail75"/>
    <w:aliases w:val="EstiloDeEmail75"/>
    <w:basedOn w:val="Fontepargpadro"/>
    <w:semiHidden/>
    <w:personal/>
    <w:rPr>
      <w:rFonts w:ascii="Arial" w:hAnsi="Arial" w:cs="Arial" w:hint="default"/>
      <w:color w:val="215868"/>
    </w:rPr>
  </w:style>
  <w:style w:type="character" w:customStyle="1" w:styleId="estilodeemail76">
    <w:name w:val="EstiloDeEmail76"/>
    <w:aliases w:val="EstiloDeEmail76"/>
    <w:basedOn w:val="Fontepargpadro"/>
    <w:semiHidden/>
    <w:personal/>
    <w:rPr>
      <w:rFonts w:ascii="Arial" w:hAnsi="Arial" w:cs="Arial" w:hint="default"/>
      <w:color w:val="215868"/>
    </w:rPr>
  </w:style>
  <w:style w:type="character" w:customStyle="1" w:styleId="estilodeemail77">
    <w:name w:val="EstiloDeEmail77"/>
    <w:aliases w:val="EstiloDeEmail77"/>
    <w:basedOn w:val="Fontepargpadro"/>
    <w:semiHidden/>
    <w:personal/>
    <w:rPr>
      <w:rFonts w:ascii="Arial" w:hAnsi="Arial" w:cs="Arial" w:hint="default"/>
      <w:color w:val="215868"/>
    </w:rPr>
  </w:style>
  <w:style w:type="character" w:customStyle="1" w:styleId="estilodeemail78">
    <w:name w:val="EstiloDeEmail78"/>
    <w:aliases w:val="EstiloDeEmail78"/>
    <w:basedOn w:val="Fontepargpadro"/>
    <w:semiHidden/>
    <w:personal/>
    <w:rPr>
      <w:rFonts w:ascii="Arial" w:hAnsi="Arial" w:cs="Arial" w:hint="default"/>
      <w:color w:val="215868"/>
    </w:rPr>
  </w:style>
  <w:style w:type="character" w:customStyle="1" w:styleId="estilodeemail79">
    <w:name w:val="EstiloDeEmail79"/>
    <w:aliases w:val="EstiloDeEmail79"/>
    <w:basedOn w:val="Fontepargpadro"/>
    <w:semiHidden/>
    <w:personal/>
    <w:rPr>
      <w:rFonts w:ascii="Arial" w:hAnsi="Arial" w:cs="Arial" w:hint="default"/>
      <w:color w:val="215868"/>
    </w:rPr>
  </w:style>
  <w:style w:type="character" w:customStyle="1" w:styleId="estilodeemail80">
    <w:name w:val="EstiloDeEmail80"/>
    <w:aliases w:val="EstiloDeEmail80"/>
    <w:basedOn w:val="Fontepargpadro"/>
    <w:semiHidden/>
    <w:personal/>
    <w:rPr>
      <w:rFonts w:ascii="Arial" w:hAnsi="Arial" w:cs="Arial" w:hint="default"/>
      <w:color w:val="215868"/>
    </w:rPr>
  </w:style>
  <w:style w:type="character" w:customStyle="1" w:styleId="estilodeemail81">
    <w:name w:val="EstiloDeEmail81"/>
    <w:aliases w:val="EstiloDeEmail81"/>
    <w:basedOn w:val="Fontepargpadro"/>
    <w:semiHidden/>
    <w:personal/>
    <w:rPr>
      <w:rFonts w:ascii="Arial" w:hAnsi="Arial" w:cs="Arial" w:hint="default"/>
      <w:color w:val="215868"/>
    </w:rPr>
  </w:style>
  <w:style w:type="character" w:customStyle="1" w:styleId="estilodeemail82">
    <w:name w:val="EstiloDeEmail82"/>
    <w:aliases w:val="EstiloDeEmail82"/>
    <w:basedOn w:val="Fontepargpadro"/>
    <w:semiHidden/>
    <w:personal/>
    <w:rPr>
      <w:rFonts w:ascii="Arial" w:hAnsi="Arial" w:cs="Arial" w:hint="default"/>
      <w:color w:val="215868"/>
    </w:rPr>
  </w:style>
  <w:style w:type="character" w:customStyle="1" w:styleId="estilodeemail83">
    <w:name w:val="EstiloDeEmail83"/>
    <w:aliases w:val="EstiloDeEmail83"/>
    <w:basedOn w:val="Fontepargpadro"/>
    <w:semiHidden/>
    <w:personal/>
    <w:rPr>
      <w:rFonts w:ascii="Arial" w:hAnsi="Arial" w:cs="Arial" w:hint="default"/>
      <w:color w:val="215868"/>
    </w:rPr>
  </w:style>
  <w:style w:type="character" w:customStyle="1" w:styleId="estilodeemail84">
    <w:name w:val="EstiloDeEmail84"/>
    <w:aliases w:val="EstiloDeEmail84"/>
    <w:basedOn w:val="Fontepargpadro"/>
    <w:semiHidden/>
    <w:personal/>
    <w:rPr>
      <w:rFonts w:ascii="Arial" w:hAnsi="Arial" w:cs="Arial" w:hint="default"/>
      <w:color w:val="215868"/>
    </w:rPr>
  </w:style>
  <w:style w:type="character" w:customStyle="1" w:styleId="estilodeemail85">
    <w:name w:val="EstiloDeEmail85"/>
    <w:aliases w:val="EstiloDeEmail85"/>
    <w:basedOn w:val="Fontepargpadro"/>
    <w:semiHidden/>
    <w:personal/>
    <w:rPr>
      <w:rFonts w:ascii="Arial" w:hAnsi="Arial" w:cs="Arial" w:hint="default"/>
      <w:color w:val="215868"/>
    </w:rPr>
  </w:style>
  <w:style w:type="character" w:customStyle="1" w:styleId="estilodeemail86">
    <w:name w:val="EstiloDeEmail86"/>
    <w:aliases w:val="EstiloDeEmail86"/>
    <w:basedOn w:val="Fontepargpadro"/>
    <w:semiHidden/>
    <w:personal/>
    <w:rPr>
      <w:rFonts w:ascii="Arial" w:hAnsi="Arial" w:cs="Arial" w:hint="default"/>
      <w:color w:val="215868"/>
    </w:rPr>
  </w:style>
  <w:style w:type="character" w:customStyle="1" w:styleId="estilodeemail87">
    <w:name w:val="EstiloDeEmail87"/>
    <w:aliases w:val="EstiloDeEmail87"/>
    <w:basedOn w:val="Fontepargpadro"/>
    <w:semiHidden/>
    <w:personal/>
    <w:rPr>
      <w:rFonts w:ascii="Arial" w:hAnsi="Arial" w:cs="Arial" w:hint="default"/>
      <w:color w:val="215868"/>
    </w:rPr>
  </w:style>
  <w:style w:type="character" w:customStyle="1" w:styleId="estilodeemail88">
    <w:name w:val="EstiloDeEmail88"/>
    <w:aliases w:val="EstiloDeEmail88"/>
    <w:basedOn w:val="Fontepargpadro"/>
    <w:semiHidden/>
    <w:personal/>
    <w:rPr>
      <w:rFonts w:ascii="Arial" w:hAnsi="Arial" w:cs="Arial" w:hint="default"/>
      <w:color w:val="215868"/>
    </w:rPr>
  </w:style>
  <w:style w:type="character" w:customStyle="1" w:styleId="estilodeemail89">
    <w:name w:val="EstiloDeEmail89"/>
    <w:aliases w:val="EstiloDeEmail89"/>
    <w:basedOn w:val="Fontepargpadro"/>
    <w:semiHidden/>
    <w:personal/>
    <w:rPr>
      <w:rFonts w:ascii="Arial" w:hAnsi="Arial" w:cs="Arial" w:hint="default"/>
      <w:color w:val="215868"/>
    </w:rPr>
  </w:style>
  <w:style w:type="character" w:customStyle="1" w:styleId="estilodeemail90">
    <w:name w:val="EstiloDeEmail90"/>
    <w:aliases w:val="EstiloDeEmail90"/>
    <w:basedOn w:val="Fontepargpadro"/>
    <w:semiHidden/>
    <w:personal/>
    <w:rPr>
      <w:rFonts w:ascii="Arial" w:hAnsi="Arial" w:cs="Arial" w:hint="default"/>
      <w:color w:val="215868"/>
    </w:rPr>
  </w:style>
  <w:style w:type="character" w:customStyle="1" w:styleId="estilodeemail91">
    <w:name w:val="EstiloDeEmail91"/>
    <w:aliases w:val="EstiloDeEmail91"/>
    <w:basedOn w:val="Fontepargpadro"/>
    <w:semiHidden/>
    <w:personal/>
    <w:rPr>
      <w:rFonts w:ascii="Arial" w:hAnsi="Arial" w:cs="Arial" w:hint="default"/>
      <w:color w:val="215868"/>
    </w:rPr>
  </w:style>
  <w:style w:type="character" w:customStyle="1" w:styleId="estilodeemail92">
    <w:name w:val="EstiloDeEmail92"/>
    <w:aliases w:val="EstiloDeEmail92"/>
    <w:basedOn w:val="Fontepargpadro"/>
    <w:semiHidden/>
    <w:personal/>
    <w:rPr>
      <w:rFonts w:ascii="Arial" w:hAnsi="Arial" w:cs="Arial" w:hint="default"/>
      <w:color w:val="215868"/>
    </w:rPr>
  </w:style>
  <w:style w:type="character" w:customStyle="1" w:styleId="estilodeemail93">
    <w:name w:val="EstiloDeEmail93"/>
    <w:aliases w:val="EstiloDeEmail93"/>
    <w:basedOn w:val="Fontepargpadro"/>
    <w:semiHidden/>
    <w:personal/>
    <w:rPr>
      <w:rFonts w:ascii="Arial" w:hAnsi="Arial" w:cs="Arial" w:hint="default"/>
      <w:color w:val="215868"/>
    </w:rPr>
  </w:style>
  <w:style w:type="character" w:customStyle="1" w:styleId="estilodeemail94">
    <w:name w:val="EstiloDeEmail94"/>
    <w:aliases w:val="EstiloDeEmail94"/>
    <w:basedOn w:val="Fontepargpadro"/>
    <w:semiHidden/>
    <w:personal/>
    <w:rPr>
      <w:rFonts w:ascii="Arial" w:hAnsi="Arial" w:cs="Arial" w:hint="default"/>
      <w:color w:val="215868"/>
    </w:rPr>
  </w:style>
  <w:style w:type="character" w:customStyle="1" w:styleId="estilodeemail95">
    <w:name w:val="EstiloDeEmail95"/>
    <w:aliases w:val="EstiloDeEmail95"/>
    <w:basedOn w:val="Fontepargpadro"/>
    <w:semiHidden/>
    <w:personal/>
    <w:rPr>
      <w:rFonts w:ascii="Arial" w:hAnsi="Arial" w:cs="Arial" w:hint="default"/>
      <w:color w:val="215868"/>
    </w:rPr>
  </w:style>
  <w:style w:type="character" w:customStyle="1" w:styleId="estilodeemail96">
    <w:name w:val="EstiloDeEmail96"/>
    <w:aliases w:val="EstiloDeEmail96"/>
    <w:basedOn w:val="Fontepargpadro"/>
    <w:semiHidden/>
    <w:personal/>
    <w:rPr>
      <w:rFonts w:ascii="Arial" w:hAnsi="Arial" w:cs="Arial" w:hint="default"/>
      <w:color w:val="215868"/>
    </w:rPr>
  </w:style>
  <w:style w:type="character" w:customStyle="1" w:styleId="estilodeemail97">
    <w:name w:val="EstiloDeEmail97"/>
    <w:aliases w:val="EstiloDeEmail97"/>
    <w:basedOn w:val="Fontepargpadro"/>
    <w:semiHidden/>
    <w:personal/>
    <w:rPr>
      <w:rFonts w:ascii="Arial" w:hAnsi="Arial" w:cs="Arial" w:hint="default"/>
      <w:color w:val="215868"/>
    </w:rPr>
  </w:style>
  <w:style w:type="character" w:customStyle="1" w:styleId="estilodeemail98">
    <w:name w:val="EstiloDeEmail98"/>
    <w:aliases w:val="EstiloDeEmail98"/>
    <w:basedOn w:val="Fontepargpadro"/>
    <w:semiHidden/>
    <w:personal/>
    <w:rPr>
      <w:rFonts w:ascii="Arial" w:hAnsi="Arial" w:cs="Arial" w:hint="default"/>
      <w:color w:val="215868"/>
    </w:rPr>
  </w:style>
  <w:style w:type="character" w:customStyle="1" w:styleId="estilodeemail99">
    <w:name w:val="EstiloDeEmail99"/>
    <w:aliases w:val="EstiloDeEmail99"/>
    <w:basedOn w:val="Fontepargpadro"/>
    <w:semiHidden/>
    <w:personal/>
    <w:rPr>
      <w:rFonts w:ascii="Arial" w:hAnsi="Arial" w:cs="Arial" w:hint="default"/>
      <w:color w:val="215868"/>
    </w:rPr>
  </w:style>
  <w:style w:type="character" w:customStyle="1" w:styleId="estilodeemail100">
    <w:name w:val="EstiloDeEmail100"/>
    <w:aliases w:val="EstiloDeEmail100"/>
    <w:basedOn w:val="Fontepargpadro"/>
    <w:semiHidden/>
    <w:personal/>
    <w:rPr>
      <w:rFonts w:ascii="Arial" w:hAnsi="Arial" w:cs="Arial" w:hint="default"/>
      <w:color w:val="215868"/>
    </w:rPr>
  </w:style>
  <w:style w:type="character" w:customStyle="1" w:styleId="estilodeemail101">
    <w:name w:val="EstiloDeEmail101"/>
    <w:aliases w:val="EstiloDeEmail101"/>
    <w:basedOn w:val="Fontepargpadro"/>
    <w:semiHidden/>
    <w:personal/>
    <w:rPr>
      <w:rFonts w:ascii="Arial" w:hAnsi="Arial" w:cs="Arial" w:hint="default"/>
      <w:color w:val="215868"/>
    </w:rPr>
  </w:style>
  <w:style w:type="character" w:customStyle="1" w:styleId="estilodeemail102">
    <w:name w:val="EstiloDeEmail102"/>
    <w:aliases w:val="EstiloDeEmail102"/>
    <w:basedOn w:val="Fontepargpadro"/>
    <w:semiHidden/>
    <w:personal/>
    <w:rPr>
      <w:rFonts w:ascii="Arial" w:hAnsi="Arial" w:cs="Arial" w:hint="default"/>
      <w:color w:val="215868"/>
    </w:rPr>
  </w:style>
  <w:style w:type="character" w:customStyle="1" w:styleId="estilodeemail103">
    <w:name w:val="EstiloDeEmail103"/>
    <w:aliases w:val="EstiloDeEmail103"/>
    <w:basedOn w:val="Fontepargpadro"/>
    <w:semiHidden/>
    <w:personal/>
    <w:rPr>
      <w:rFonts w:ascii="Arial" w:hAnsi="Arial" w:cs="Arial" w:hint="default"/>
      <w:color w:val="215868"/>
    </w:rPr>
  </w:style>
  <w:style w:type="character" w:customStyle="1" w:styleId="estilodeemail104">
    <w:name w:val="EstiloDeEmail104"/>
    <w:aliases w:val="EstiloDeEmail104"/>
    <w:basedOn w:val="Fontepargpadro"/>
    <w:semiHidden/>
    <w:personal/>
    <w:rPr>
      <w:rFonts w:ascii="Arial" w:hAnsi="Arial" w:cs="Arial" w:hint="default"/>
      <w:color w:val="215868"/>
    </w:rPr>
  </w:style>
  <w:style w:type="character" w:customStyle="1" w:styleId="estilodeemail105">
    <w:name w:val="EstiloDeEmail105"/>
    <w:aliases w:val="EstiloDeEmail105"/>
    <w:basedOn w:val="Fontepargpadro"/>
    <w:semiHidden/>
    <w:personal/>
    <w:rPr>
      <w:rFonts w:ascii="Arial" w:hAnsi="Arial" w:cs="Arial" w:hint="default"/>
      <w:color w:val="215868"/>
    </w:rPr>
  </w:style>
  <w:style w:type="character" w:customStyle="1" w:styleId="estilodeemail106">
    <w:name w:val="EstiloDeEmail106"/>
    <w:aliases w:val="EstiloDeEmail106"/>
    <w:basedOn w:val="Fontepargpadro"/>
    <w:semiHidden/>
    <w:personal/>
    <w:rPr>
      <w:rFonts w:ascii="Arial" w:hAnsi="Arial" w:cs="Arial" w:hint="default"/>
      <w:color w:val="215868"/>
    </w:rPr>
  </w:style>
  <w:style w:type="character" w:customStyle="1" w:styleId="estilodeemail107">
    <w:name w:val="EstiloDeEmail107"/>
    <w:aliases w:val="EstiloDeEmail107"/>
    <w:basedOn w:val="Fontepargpadro"/>
    <w:semiHidden/>
    <w:personal/>
    <w:rPr>
      <w:rFonts w:ascii="Arial" w:hAnsi="Arial" w:cs="Arial" w:hint="default"/>
      <w:color w:val="215868"/>
    </w:rPr>
  </w:style>
  <w:style w:type="character" w:customStyle="1" w:styleId="estilodeemail108">
    <w:name w:val="EstiloDeEmail108"/>
    <w:aliases w:val="EstiloDeEmail108"/>
    <w:basedOn w:val="Fontepargpadro"/>
    <w:semiHidden/>
    <w:personal/>
    <w:rPr>
      <w:rFonts w:ascii="Arial" w:hAnsi="Arial" w:cs="Arial" w:hint="default"/>
      <w:color w:val="215868"/>
    </w:rPr>
  </w:style>
  <w:style w:type="character" w:customStyle="1" w:styleId="estilodeemail109">
    <w:name w:val="EstiloDeEmail109"/>
    <w:aliases w:val="EstiloDeEmail109"/>
    <w:basedOn w:val="Fontepargpadro"/>
    <w:semiHidden/>
    <w:personal/>
    <w:rPr>
      <w:rFonts w:ascii="Arial" w:hAnsi="Arial" w:cs="Arial" w:hint="default"/>
      <w:color w:val="215868"/>
    </w:rPr>
  </w:style>
  <w:style w:type="character" w:customStyle="1" w:styleId="estilodeemail110">
    <w:name w:val="EstiloDeEmail110"/>
    <w:aliases w:val="EstiloDeEmail110"/>
    <w:basedOn w:val="Fontepargpadro"/>
    <w:semiHidden/>
    <w:personal/>
    <w:rPr>
      <w:rFonts w:ascii="Arial" w:hAnsi="Arial" w:cs="Arial" w:hint="default"/>
      <w:color w:val="215868"/>
    </w:rPr>
  </w:style>
  <w:style w:type="character" w:customStyle="1" w:styleId="estilodeemail111">
    <w:name w:val="EstiloDeEmail111"/>
    <w:aliases w:val="EstiloDeEmail111"/>
    <w:basedOn w:val="Fontepargpadro"/>
    <w:semiHidden/>
    <w:personal/>
    <w:rPr>
      <w:rFonts w:ascii="Arial" w:hAnsi="Arial" w:cs="Arial" w:hint="default"/>
      <w:color w:val="215868"/>
    </w:rPr>
  </w:style>
  <w:style w:type="character" w:customStyle="1" w:styleId="estilodeemail112">
    <w:name w:val="EstiloDeEmail112"/>
    <w:aliases w:val="EstiloDeEmail112"/>
    <w:basedOn w:val="Fontepargpadro"/>
    <w:semiHidden/>
    <w:personal/>
    <w:rPr>
      <w:rFonts w:ascii="Arial" w:hAnsi="Arial" w:cs="Arial" w:hint="default"/>
      <w:color w:val="215868"/>
    </w:rPr>
  </w:style>
  <w:style w:type="character" w:customStyle="1" w:styleId="estilodeemail113">
    <w:name w:val="EstiloDeEmail113"/>
    <w:aliases w:val="EstiloDeEmail113"/>
    <w:basedOn w:val="Fontepargpadro"/>
    <w:semiHidden/>
    <w:personal/>
    <w:rPr>
      <w:rFonts w:ascii="Arial" w:hAnsi="Arial" w:cs="Arial" w:hint="default"/>
      <w:color w:val="215868"/>
    </w:rPr>
  </w:style>
  <w:style w:type="character" w:customStyle="1" w:styleId="estilodeemail114">
    <w:name w:val="EstiloDeEmail114"/>
    <w:aliases w:val="EstiloDeEmail114"/>
    <w:basedOn w:val="Fontepargpadro"/>
    <w:semiHidden/>
    <w:personal/>
    <w:rPr>
      <w:rFonts w:ascii="Arial" w:hAnsi="Arial" w:cs="Arial" w:hint="default"/>
      <w:color w:val="215868"/>
    </w:rPr>
  </w:style>
  <w:style w:type="character" w:customStyle="1" w:styleId="estilodeemail115">
    <w:name w:val="EstiloDeEmail115"/>
    <w:aliases w:val="EstiloDeEmail115"/>
    <w:basedOn w:val="Fontepargpadro"/>
    <w:semiHidden/>
    <w:personal/>
    <w:rPr>
      <w:rFonts w:ascii="Arial" w:hAnsi="Arial" w:cs="Arial" w:hint="default"/>
      <w:color w:val="215868"/>
    </w:rPr>
  </w:style>
  <w:style w:type="character" w:customStyle="1" w:styleId="estilodeemail116">
    <w:name w:val="EstiloDeEmail116"/>
    <w:aliases w:val="EstiloDeEmail116"/>
    <w:basedOn w:val="Fontepargpadro"/>
    <w:semiHidden/>
    <w:personal/>
    <w:rPr>
      <w:rFonts w:ascii="Arial" w:hAnsi="Arial" w:cs="Arial" w:hint="default"/>
      <w:color w:val="215868"/>
    </w:rPr>
  </w:style>
  <w:style w:type="character" w:customStyle="1" w:styleId="estilodeemail117">
    <w:name w:val="EstiloDeEmail117"/>
    <w:aliases w:val="EstiloDeEmail117"/>
    <w:basedOn w:val="Fontepargpadro"/>
    <w:semiHidden/>
    <w:personal/>
    <w:rPr>
      <w:rFonts w:ascii="Arial" w:hAnsi="Arial" w:cs="Arial" w:hint="default"/>
      <w:color w:val="215868"/>
    </w:rPr>
  </w:style>
  <w:style w:type="character" w:customStyle="1" w:styleId="estilodeemail118">
    <w:name w:val="EstiloDeEmail118"/>
    <w:aliases w:val="EstiloDeEmail118"/>
    <w:basedOn w:val="Fontepargpadro"/>
    <w:semiHidden/>
    <w:personal/>
    <w:rPr>
      <w:rFonts w:ascii="Arial" w:hAnsi="Arial" w:cs="Arial" w:hint="default"/>
      <w:color w:val="215868"/>
    </w:rPr>
  </w:style>
  <w:style w:type="character" w:customStyle="1" w:styleId="estilodeemail119">
    <w:name w:val="EstiloDeEmail119"/>
    <w:aliases w:val="EstiloDeEmail119"/>
    <w:basedOn w:val="Fontepargpadro"/>
    <w:semiHidden/>
    <w:personal/>
    <w:rPr>
      <w:rFonts w:ascii="Arial" w:hAnsi="Arial" w:cs="Arial" w:hint="default"/>
      <w:color w:val="215868"/>
    </w:rPr>
  </w:style>
  <w:style w:type="character" w:customStyle="1" w:styleId="estilodeemail120">
    <w:name w:val="EstiloDeEmail120"/>
    <w:aliases w:val="EstiloDeEmail120"/>
    <w:basedOn w:val="Fontepargpadro"/>
    <w:semiHidden/>
    <w:personal/>
    <w:rPr>
      <w:rFonts w:ascii="Arial" w:hAnsi="Arial" w:cs="Arial" w:hint="default"/>
      <w:color w:val="215868"/>
    </w:rPr>
  </w:style>
  <w:style w:type="character" w:customStyle="1" w:styleId="estilodeemail121">
    <w:name w:val="EstiloDeEmail121"/>
    <w:aliases w:val="EstiloDeEmail121"/>
    <w:basedOn w:val="Fontepargpadro"/>
    <w:semiHidden/>
    <w:personal/>
    <w:rPr>
      <w:rFonts w:ascii="Arial" w:hAnsi="Arial" w:cs="Arial" w:hint="default"/>
      <w:color w:val="215868"/>
    </w:rPr>
  </w:style>
  <w:style w:type="character" w:customStyle="1" w:styleId="estilodeemail122">
    <w:name w:val="EstiloDeEmail122"/>
    <w:aliases w:val="EstiloDeEmail122"/>
    <w:basedOn w:val="Fontepargpadro"/>
    <w:semiHidden/>
    <w:personal/>
    <w:rPr>
      <w:rFonts w:ascii="Arial" w:hAnsi="Arial" w:cs="Arial" w:hint="default"/>
      <w:color w:val="215868"/>
    </w:rPr>
  </w:style>
  <w:style w:type="character" w:customStyle="1" w:styleId="estilodeemail123">
    <w:name w:val="EstiloDeEmail123"/>
    <w:aliases w:val="EstiloDeEmail123"/>
    <w:basedOn w:val="Fontepargpadro"/>
    <w:semiHidden/>
    <w:personal/>
    <w:rPr>
      <w:rFonts w:ascii="Arial" w:hAnsi="Arial" w:cs="Arial" w:hint="default"/>
      <w:color w:val="215868"/>
    </w:rPr>
  </w:style>
  <w:style w:type="character" w:customStyle="1" w:styleId="estilodeemail124">
    <w:name w:val="EstiloDeEmail124"/>
    <w:aliases w:val="EstiloDeEmail124"/>
    <w:basedOn w:val="Fontepargpadro"/>
    <w:semiHidden/>
    <w:personal/>
    <w:rPr>
      <w:rFonts w:ascii="Arial" w:hAnsi="Arial" w:cs="Arial" w:hint="default"/>
      <w:color w:val="215868"/>
    </w:rPr>
  </w:style>
  <w:style w:type="character" w:customStyle="1" w:styleId="estilodeemail125">
    <w:name w:val="EstiloDeEmail125"/>
    <w:aliases w:val="EstiloDeEmail125"/>
    <w:basedOn w:val="Fontepargpadro"/>
    <w:semiHidden/>
    <w:personal/>
    <w:rPr>
      <w:rFonts w:ascii="Arial" w:hAnsi="Arial" w:cs="Arial" w:hint="default"/>
      <w:color w:val="215868"/>
    </w:rPr>
  </w:style>
  <w:style w:type="character" w:customStyle="1" w:styleId="estilodeemail126">
    <w:name w:val="EstiloDeEmail126"/>
    <w:aliases w:val="EstiloDeEmail126"/>
    <w:basedOn w:val="Fontepargpadro"/>
    <w:semiHidden/>
    <w:personal/>
    <w:rPr>
      <w:rFonts w:ascii="Arial" w:hAnsi="Arial" w:cs="Arial" w:hint="default"/>
      <w:color w:val="215868"/>
    </w:r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w:divs>
    <w:div w:id="236790410">
      <w:marLeft w:val="0"/>
      <w:marRight w:val="0"/>
      <w:marTop w:val="0"/>
      <w:marBottom w:val="0"/>
      <w:divBdr>
        <w:top w:val="single" w:sz="8" w:space="1" w:color="auto"/>
        <w:left w:val="single" w:sz="8" w:space="4" w:color="auto"/>
        <w:bottom w:val="single" w:sz="8" w:space="1" w:color="auto"/>
        <w:right w:val="single" w:sz="8" w:space="4" w:color="auto"/>
      </w:divBdr>
    </w:div>
    <w:div w:id="363336159">
      <w:marLeft w:val="0"/>
      <w:marRight w:val="0"/>
      <w:marTop w:val="0"/>
      <w:marBottom w:val="0"/>
      <w:divBdr>
        <w:top w:val="single" w:sz="8" w:space="1" w:color="auto"/>
        <w:left w:val="single" w:sz="8" w:space="4" w:color="auto"/>
        <w:bottom w:val="single" w:sz="8" w:space="1" w:color="auto"/>
        <w:right w:val="single" w:sz="8" w:space="4" w:color="auto"/>
      </w:divBdr>
    </w:div>
    <w:div w:id="872424589">
      <w:marLeft w:val="0"/>
      <w:marRight w:val="0"/>
      <w:marTop w:val="0"/>
      <w:marBottom w:val="0"/>
      <w:divBdr>
        <w:top w:val="single" w:sz="8" w:space="1" w:color="auto"/>
        <w:left w:val="single" w:sz="8" w:space="4" w:color="auto"/>
        <w:bottom w:val="single" w:sz="8" w:space="1" w:color="auto"/>
        <w:right w:val="single" w:sz="8" w:space="4" w:color="auto"/>
      </w:divBdr>
    </w:div>
    <w:div w:id="954752464">
      <w:marLeft w:val="0"/>
      <w:marRight w:val="0"/>
      <w:marTop w:val="0"/>
      <w:marBottom w:val="0"/>
      <w:divBdr>
        <w:top w:val="single" w:sz="8" w:space="1" w:color="auto"/>
        <w:left w:val="single" w:sz="8" w:space="4" w:color="auto"/>
        <w:bottom w:val="single" w:sz="8" w:space="1" w:color="auto"/>
        <w:right w:val="single" w:sz="8" w:space="4" w:color="auto"/>
      </w:divBdr>
    </w:div>
    <w:div w:id="1064792705">
      <w:marLeft w:val="0"/>
      <w:marRight w:val="0"/>
      <w:marTop w:val="0"/>
      <w:marBottom w:val="0"/>
      <w:divBdr>
        <w:top w:val="single" w:sz="8" w:space="1" w:color="auto"/>
        <w:left w:val="single" w:sz="8" w:space="4" w:color="auto"/>
        <w:bottom w:val="single" w:sz="8" w:space="1" w:color="auto"/>
        <w:right w:val="single" w:sz="8" w:space="4" w:color="auto"/>
      </w:divBdr>
    </w:div>
    <w:div w:id="1066075404">
      <w:marLeft w:val="0"/>
      <w:marRight w:val="0"/>
      <w:marTop w:val="0"/>
      <w:marBottom w:val="0"/>
      <w:divBdr>
        <w:top w:val="single" w:sz="8" w:space="1" w:color="auto"/>
        <w:left w:val="single" w:sz="8" w:space="4" w:color="auto"/>
        <w:bottom w:val="single" w:sz="8" w:space="1" w:color="auto"/>
        <w:right w:val="single" w:sz="8" w:space="4" w:color="auto"/>
      </w:divBdr>
    </w:div>
    <w:div w:id="1720199476">
      <w:marLeft w:val="0"/>
      <w:marRight w:val="0"/>
      <w:marTop w:val="0"/>
      <w:marBottom w:val="0"/>
      <w:divBdr>
        <w:top w:val="single" w:sz="8" w:space="1" w:color="auto"/>
        <w:left w:val="single" w:sz="8" w:space="4" w:color="auto"/>
        <w:bottom w:val="single" w:sz="8" w:space="1" w:color="auto"/>
        <w:right w:val="single" w:sz="8" w:space="4" w:color="auto"/>
      </w:divBdr>
    </w:div>
    <w:div w:id="2017490218">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luteranos.com.br/noticias/santos-sp/luteranos-santos-boletim-semanal-n-59-150626-lucas-6-36-42-livres-de-julgar-e-ser-julgad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uteranos.com.br/conteudo/encontro-de-formacao-a-interpretacao-da-biblia-segundo-lutero" TargetMode="External"/><Relationship Id="rId34" Type="http://schemas.openxmlformats.org/officeDocument/2006/relationships/hyperlink" Target="http://luteranos.com.br/conteudo_organizacao/cantareira-sao-paulo-sp/noite-de-casais-23-05-2015" TargetMode="External"/><Relationship Id="rId7" Type="http://schemas.openxmlformats.org/officeDocument/2006/relationships/hyperlink" Target="http://luteranos.com.br/conteudo/reuniao-do-conselho-nacional-de-educacao-crista-continua-ecc" TargetMode="External"/><Relationship Id="rId12" Type="http://schemas.openxmlformats.org/officeDocument/2006/relationships/hyperlink" Target="http://www.luteranos.com.br/_arquivos/201506/big_63e200f510354fb36b5aa228afad84a0.jpg" TargetMode="External"/><Relationship Id="rId17" Type="http://schemas.openxmlformats.org/officeDocument/2006/relationships/hyperlink" Target="http://www.luteranos.com.br/conteudo_organizacao_lista/1/6/2650" TargetMode="External"/><Relationship Id="rId25" Type="http://schemas.openxmlformats.org/officeDocument/2006/relationships/hyperlink" Target="http://www.luteranos.com.br/noticias/santos-sp/apresentacao-dos-novos-confirmandos-da-igreja-luterana-de-santos-22-06-2015" TargetMode="External"/><Relationship Id="rId33" Type="http://schemas.openxmlformats.org/officeDocument/2006/relationships/hyperlink" Target="http://luteranos.com.br/conteudo/jesus-acalma-a-tempestade-rembrandt-1633" TargetMode="External"/><Relationship Id="rId38" Type="http://schemas.openxmlformats.org/officeDocument/2006/relationships/hyperlink" Target="mailto:sinodosudeste@luteranos.com.br?subject=Atera%C3%A7%C3%A3o%20/%20Inclus%C3%A3o%20de%20cadastro%20do%20Boletim%20Semanal&amp;body=Favor%20alterar%20/%20incluir%20o%20cadastro%20para%20recebimento%20do%20Boletim%20Semanal."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luteranos.com.br/conteudo/curso-de-extensao-comunitaria-rumo-aos-500-anos-da-reforma" TargetMode="External"/><Relationship Id="rId29" Type="http://schemas.openxmlformats.org/officeDocument/2006/relationships/hyperlink" Target="http://luteranos.com.br/noticias/sudeste/projetos-missionarios-do-sinodo-sudeste-se-reunem-em-sao-paul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uteranos.com.br/conteudo/a-voz" TargetMode="External"/><Relationship Id="rId24" Type="http://schemas.openxmlformats.org/officeDocument/2006/relationships/hyperlink" Target="http://www.luteranos.com.br/noticias/rio-claro-sp/encontro-de-homens" TargetMode="External"/><Relationship Id="rId32" Type="http://schemas.openxmlformats.org/officeDocument/2006/relationships/hyperlink" Target="http://www.luteranos.com.br/noticias/rio-claro-sp/jovens-em-movimentacao" TargetMode="External"/><Relationship Id="rId37" Type="http://schemas.openxmlformats.org/officeDocument/2006/relationships/hyperlink" Target="mailto:sinodosudeste@luteranos.com.br?subject=Cancelamento%20de%20Boletim&amp;body=Favor%20cancelar%20o%20envio%20do%20Boletim%20Semanal"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luteranos.com.br/vai-vem/2015" TargetMode="External"/><Relationship Id="rId23" Type="http://schemas.openxmlformats.org/officeDocument/2006/relationships/hyperlink" Target="http://www.luteranos.com.br/eventos/cantareira-sao-paulo-sp/amigo-das-criancas" TargetMode="External"/><Relationship Id="rId28" Type="http://schemas.openxmlformats.org/officeDocument/2006/relationships/hyperlink" Target="http://luteranos.com.br/conteudo/lamentacoes-de-jeremias-3-22-33-5-domingo-apos-pentecostes-28-06-2015" TargetMode="External"/><Relationship Id="rId36" Type="http://schemas.openxmlformats.org/officeDocument/2006/relationships/hyperlink" Target="http://luteranos.com.br/conteudo_organizacao/sudeste/boletim-semanal-ano-2015" TargetMode="External"/><Relationship Id="rId10" Type="http://schemas.openxmlformats.org/officeDocument/2006/relationships/image" Target="media/image4.jpeg"/><Relationship Id="rId19" Type="http://schemas.openxmlformats.org/officeDocument/2006/relationships/hyperlink" Target="http://www.luteranos.com.br/" TargetMode="External"/><Relationship Id="rId31" Type="http://schemas.openxmlformats.org/officeDocument/2006/relationships/hyperlink" Target="http://www.luteranos.com.br/noticias/rio-claro-sp/mulheres-da-oase-de-rio-claro" TargetMode="External"/><Relationship Id="rId4" Type="http://schemas.openxmlformats.org/officeDocument/2006/relationships/hyperlink" Target="http://luteranos.com.br/organizacao/sudeste" TargetMode="External"/><Relationship Id="rId9" Type="http://schemas.openxmlformats.org/officeDocument/2006/relationships/hyperlink" Target="http://luteranos.com.br/conteudo_organizacao/sudeste/plano-nacional-de-ofertas-da-ieclb-para-2015-sinodo-sudeste" TargetMode="External"/><Relationship Id="rId14" Type="http://schemas.openxmlformats.org/officeDocument/2006/relationships/hyperlink" Target="http://www.luteranos.com.br/conteudo/encontro-de-formacao-a-interpretacao-da-biblia-segundo-lutero" TargetMode="External"/><Relationship Id="rId22" Type="http://schemas.openxmlformats.org/officeDocument/2006/relationships/hyperlink" Target="http://www.luteranos.com.br/conteudo/convivendo-com-as-perdas-luto-e-renascimento-curso-18-07-2015" TargetMode="External"/><Relationship Id="rId27" Type="http://schemas.openxmlformats.org/officeDocument/2006/relationships/hyperlink" Target="http://www.luteranos.com.br/noticias/rio-claro-sp/comunidade-de-sao-carlos-33883" TargetMode="External"/><Relationship Id="rId30" Type="http://schemas.openxmlformats.org/officeDocument/2006/relationships/hyperlink" Target="http://luteranos.com.br/memorias/martin-luther-rio-de-janeiro-centro/188-anos-anunciando-o-evangelho-do-perdao-reconciliacao-e-transformacao" TargetMode="External"/><Relationship Id="rId35" Type="http://schemas.openxmlformats.org/officeDocument/2006/relationships/hyperlink" Target="http://luteranos.com.br/conteudo_organizacao/cantareira-sao-paulo-sp/visita-do-grupo-oase-ao-lar-da-oase-20-05-20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1476</Words>
  <Characters>7971</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2015-07-08T19:59:00Z</dcterms:created>
  <dcterms:modified xsi:type="dcterms:W3CDTF">2015-07-08T19:59:00Z</dcterms:modified>
</cp:coreProperties>
</file>